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2486" w14:textId="6991207D" w:rsidR="00D0075A" w:rsidRPr="00C44B24" w:rsidRDefault="00D0075A" w:rsidP="00D0075A">
      <w:pPr>
        <w:jc w:val="center"/>
        <w:rPr>
          <w:rFonts w:ascii="Garamond" w:hAnsi="Garamond"/>
          <w:b/>
          <w:bCs/>
        </w:rPr>
      </w:pPr>
      <w:r w:rsidRPr="00C44B24">
        <w:rPr>
          <w:rFonts w:ascii="Garamond" w:hAnsi="Garamond"/>
          <w:b/>
          <w:bCs/>
        </w:rPr>
        <w:t>MEETING MINUTES</w:t>
      </w:r>
    </w:p>
    <w:p w14:paraId="70358C0B" w14:textId="7F984641" w:rsidR="00D0075A" w:rsidRPr="00C44B24" w:rsidRDefault="00D0075A" w:rsidP="00D0075A">
      <w:pPr>
        <w:jc w:val="center"/>
        <w:rPr>
          <w:rFonts w:ascii="Garamond" w:hAnsi="Garamond"/>
          <w:b/>
          <w:bCs/>
        </w:rPr>
      </w:pPr>
      <w:r w:rsidRPr="00C44B24">
        <w:rPr>
          <w:rFonts w:ascii="Garamond" w:hAnsi="Garamond"/>
          <w:b/>
          <w:bCs/>
        </w:rPr>
        <w:t>REVENUE ESTIMATING CONFERENCE</w:t>
      </w:r>
    </w:p>
    <w:p w14:paraId="016F8C5A" w14:textId="4B83FAA7" w:rsidR="00867074" w:rsidRPr="00C44B24" w:rsidRDefault="00D0075A" w:rsidP="00D0075A">
      <w:pPr>
        <w:jc w:val="center"/>
        <w:rPr>
          <w:rFonts w:ascii="Garamond" w:hAnsi="Garamond"/>
          <w:b/>
          <w:bCs/>
        </w:rPr>
      </w:pPr>
      <w:r w:rsidRPr="00C44B24">
        <w:rPr>
          <w:rFonts w:ascii="Garamond" w:hAnsi="Garamond"/>
          <w:b/>
          <w:bCs/>
        </w:rPr>
        <w:t>January 27, 2026</w:t>
      </w:r>
    </w:p>
    <w:p w14:paraId="26D68162" w14:textId="77777777" w:rsidR="00D0075A" w:rsidRPr="00C44B24" w:rsidRDefault="00D0075A" w:rsidP="00D0075A">
      <w:pPr>
        <w:jc w:val="center"/>
        <w:rPr>
          <w:rFonts w:ascii="Garamond" w:hAnsi="Garamond"/>
        </w:rPr>
      </w:pPr>
    </w:p>
    <w:p w14:paraId="1FE9EA9A" w14:textId="444C506B" w:rsidR="00D0075A" w:rsidRPr="00C44B24" w:rsidRDefault="00D0075A" w:rsidP="00D0075A">
      <w:pPr>
        <w:jc w:val="center"/>
        <w:rPr>
          <w:rFonts w:ascii="Garamond" w:hAnsi="Garamond"/>
          <w:b/>
          <w:bCs/>
          <w:u w:val="single"/>
        </w:rPr>
      </w:pPr>
      <w:r w:rsidRPr="00C44B24">
        <w:rPr>
          <w:rFonts w:ascii="Garamond" w:hAnsi="Garamond"/>
          <w:b/>
          <w:bCs/>
          <w:u w:val="single"/>
        </w:rPr>
        <w:t>PRESENT</w:t>
      </w:r>
    </w:p>
    <w:p w14:paraId="1ACDD6B7" w14:textId="702D32F2" w:rsidR="000861E8" w:rsidRPr="00C44B24" w:rsidRDefault="000861E8" w:rsidP="00D0075A">
      <w:pPr>
        <w:rPr>
          <w:rFonts w:ascii="Garamond" w:hAnsi="Garamond"/>
        </w:rPr>
      </w:pPr>
      <w:r w:rsidRPr="00C44B24">
        <w:rPr>
          <w:rFonts w:ascii="Garamond" w:hAnsi="Garamond"/>
        </w:rPr>
        <w:t>Honorable Helena Moreno, Mayor</w:t>
      </w:r>
      <w:r w:rsidRPr="00C44B24">
        <w:rPr>
          <w:rFonts w:ascii="Garamond" w:hAnsi="Garamond"/>
        </w:rPr>
        <w:br/>
        <w:t>Honorable Lesli Harris, Council Member District B</w:t>
      </w:r>
      <w:r w:rsidRPr="00C44B24">
        <w:rPr>
          <w:rFonts w:ascii="Garamond" w:hAnsi="Garamond"/>
        </w:rPr>
        <w:br/>
        <w:t>Honorable Jean-Paul "JP" Morrell, Council Member At-Large (non-voting representative)</w:t>
      </w:r>
      <w:r w:rsidRPr="00C44B24">
        <w:rPr>
          <w:rFonts w:ascii="Garamond" w:hAnsi="Garamond"/>
        </w:rPr>
        <w:br/>
        <w:t>Joseph I. Giarrusso III, Chief Administrative Officer</w:t>
      </w:r>
      <w:r w:rsidRPr="00C44B24">
        <w:rPr>
          <w:rFonts w:ascii="Garamond" w:hAnsi="Garamond"/>
        </w:rPr>
        <w:br/>
        <w:t>Alyssa W. Rambeau, Director of Finance</w:t>
      </w:r>
      <w:r w:rsidRPr="00C44B24">
        <w:rPr>
          <w:rFonts w:ascii="Garamond" w:hAnsi="Garamond"/>
        </w:rPr>
        <w:br/>
        <w:t>Mara Baumgarten Force, Director, Schwartz Family Center for Experiential Business Learning, Tulane University</w:t>
      </w:r>
    </w:p>
    <w:p w14:paraId="5CF9D1B5" w14:textId="5BB44707" w:rsidR="00D0075A" w:rsidRPr="00C44B24" w:rsidRDefault="00D0075A" w:rsidP="00D0075A">
      <w:pPr>
        <w:jc w:val="center"/>
        <w:rPr>
          <w:rFonts w:ascii="Garamond" w:hAnsi="Garamond"/>
          <w:b/>
          <w:bCs/>
          <w:u w:val="single"/>
        </w:rPr>
      </w:pPr>
      <w:r w:rsidRPr="00C44B24">
        <w:rPr>
          <w:rFonts w:ascii="Garamond" w:hAnsi="Garamond"/>
          <w:b/>
          <w:bCs/>
          <w:u w:val="single"/>
        </w:rPr>
        <w:t>ABSENT</w:t>
      </w:r>
    </w:p>
    <w:p w14:paraId="161116ED" w14:textId="6C008151" w:rsidR="00D0075A" w:rsidRPr="00C44B24" w:rsidRDefault="000861E8" w:rsidP="00D0075A">
      <w:pPr>
        <w:rPr>
          <w:rFonts w:ascii="Garamond" w:hAnsi="Garamond"/>
        </w:rPr>
      </w:pPr>
      <w:r w:rsidRPr="00C44B24">
        <w:rPr>
          <w:rFonts w:ascii="Garamond" w:hAnsi="Garamond"/>
        </w:rPr>
        <w:t>N/A</w:t>
      </w:r>
    </w:p>
    <w:p w14:paraId="7E8A594B" w14:textId="41837FCB" w:rsidR="00D0075A" w:rsidRPr="00C44B24" w:rsidRDefault="00D0075A" w:rsidP="00D0075A">
      <w:pPr>
        <w:jc w:val="center"/>
        <w:rPr>
          <w:rFonts w:ascii="Garamond" w:hAnsi="Garamond"/>
          <w:b/>
          <w:bCs/>
          <w:u w:val="single"/>
        </w:rPr>
      </w:pPr>
      <w:r w:rsidRPr="00C44B24">
        <w:rPr>
          <w:rFonts w:ascii="Garamond" w:hAnsi="Garamond"/>
          <w:b/>
          <w:bCs/>
          <w:u w:val="single"/>
        </w:rPr>
        <w:t>OPENING</w:t>
      </w:r>
    </w:p>
    <w:p w14:paraId="2C23B3C7" w14:textId="261D02A1" w:rsidR="00D0075A" w:rsidRPr="00C44B24" w:rsidRDefault="00D0075A" w:rsidP="00D0075A">
      <w:pPr>
        <w:rPr>
          <w:rFonts w:ascii="Garamond" w:hAnsi="Garamond"/>
        </w:rPr>
      </w:pPr>
      <w:r w:rsidRPr="00C44B24">
        <w:rPr>
          <w:rFonts w:ascii="Garamond" w:hAnsi="Garamond"/>
        </w:rPr>
        <w:t xml:space="preserve">The meeting of the Revenue Estimating Conference </w:t>
      </w:r>
      <w:r w:rsidR="000861E8" w:rsidRPr="00C44B24">
        <w:rPr>
          <w:rFonts w:ascii="Garamond" w:hAnsi="Garamond"/>
        </w:rPr>
        <w:t>(</w:t>
      </w:r>
      <w:r w:rsidR="00E316B7" w:rsidRPr="00C44B24">
        <w:rPr>
          <w:rFonts w:ascii="Garamond" w:hAnsi="Garamond"/>
        </w:rPr>
        <w:t>“</w:t>
      </w:r>
      <w:r w:rsidR="000861E8" w:rsidRPr="00C44B24">
        <w:rPr>
          <w:rFonts w:ascii="Garamond" w:hAnsi="Garamond"/>
        </w:rPr>
        <w:t>REC</w:t>
      </w:r>
      <w:r w:rsidR="00E316B7" w:rsidRPr="00C44B24">
        <w:rPr>
          <w:rFonts w:ascii="Garamond" w:hAnsi="Garamond"/>
        </w:rPr>
        <w:t>”</w:t>
      </w:r>
      <w:r w:rsidR="000861E8" w:rsidRPr="00C44B24">
        <w:rPr>
          <w:rFonts w:ascii="Garamond" w:hAnsi="Garamond"/>
        </w:rPr>
        <w:t xml:space="preserve">) </w:t>
      </w:r>
      <w:r w:rsidRPr="00C44B24">
        <w:rPr>
          <w:rFonts w:ascii="Garamond" w:hAnsi="Garamond"/>
        </w:rPr>
        <w:t>was called to order by Mayor Helena Moreno.</w:t>
      </w:r>
    </w:p>
    <w:p w14:paraId="58E664CB" w14:textId="021246B8" w:rsidR="00D0075A" w:rsidRDefault="002B6827" w:rsidP="00D0075A">
      <w:pPr>
        <w:pStyle w:val="ListParagraph"/>
        <w:numPr>
          <w:ilvl w:val="0"/>
          <w:numId w:val="1"/>
        </w:numPr>
        <w:rPr>
          <w:rFonts w:ascii="Garamond" w:hAnsi="Garamond"/>
        </w:rPr>
      </w:pPr>
      <w:r w:rsidRPr="00C44B24">
        <w:rPr>
          <w:rFonts w:ascii="Garamond" w:hAnsi="Garamond"/>
        </w:rPr>
        <w:t xml:space="preserve">The REC </w:t>
      </w:r>
      <w:r w:rsidR="00D0075A" w:rsidRPr="00C44B24">
        <w:rPr>
          <w:rFonts w:ascii="Garamond" w:hAnsi="Garamond"/>
        </w:rPr>
        <w:t>Minutes from Dec</w:t>
      </w:r>
      <w:r w:rsidR="000861E8" w:rsidRPr="00C44B24">
        <w:rPr>
          <w:rFonts w:ascii="Garamond" w:hAnsi="Garamond"/>
        </w:rPr>
        <w:t>ember</w:t>
      </w:r>
      <w:r w:rsidR="00D0075A" w:rsidRPr="00C44B24">
        <w:rPr>
          <w:rFonts w:ascii="Garamond" w:hAnsi="Garamond"/>
        </w:rPr>
        <w:t xml:space="preserve"> 1</w:t>
      </w:r>
      <w:r w:rsidR="000861E8" w:rsidRPr="00C44B24">
        <w:rPr>
          <w:rFonts w:ascii="Garamond" w:hAnsi="Garamond"/>
        </w:rPr>
        <w:t>,</w:t>
      </w:r>
      <w:r w:rsidR="00D0075A" w:rsidRPr="00C44B24">
        <w:rPr>
          <w:rFonts w:ascii="Garamond" w:hAnsi="Garamond"/>
        </w:rPr>
        <w:t xml:space="preserve"> </w:t>
      </w:r>
      <w:r w:rsidRPr="00C44B24">
        <w:rPr>
          <w:rFonts w:ascii="Garamond" w:hAnsi="Garamond"/>
        </w:rPr>
        <w:t>2025, were unanimously adopted.</w:t>
      </w:r>
    </w:p>
    <w:p w14:paraId="60712BBF" w14:textId="77777777" w:rsidR="0065202B" w:rsidRPr="00C44B24" w:rsidRDefault="0065202B" w:rsidP="0065202B">
      <w:pPr>
        <w:pStyle w:val="ListParagraph"/>
        <w:rPr>
          <w:rFonts w:ascii="Garamond" w:hAnsi="Garamond"/>
        </w:rPr>
      </w:pPr>
    </w:p>
    <w:p w14:paraId="57FE83FF" w14:textId="2795811D" w:rsidR="0065202B" w:rsidRDefault="00D0075A" w:rsidP="002B6827">
      <w:pPr>
        <w:pStyle w:val="ListParagraph"/>
        <w:numPr>
          <w:ilvl w:val="0"/>
          <w:numId w:val="1"/>
        </w:numPr>
        <w:spacing w:before="240"/>
        <w:rPr>
          <w:rFonts w:ascii="Garamond" w:hAnsi="Garamond"/>
        </w:rPr>
      </w:pPr>
      <w:r w:rsidRPr="00C44B24">
        <w:rPr>
          <w:rFonts w:ascii="Garamond" w:hAnsi="Garamond"/>
        </w:rPr>
        <w:t>Discussion of</w:t>
      </w:r>
      <w:r w:rsidR="003417DA">
        <w:rPr>
          <w:rFonts w:ascii="Garamond" w:hAnsi="Garamond"/>
        </w:rPr>
        <w:t xml:space="preserve"> Official</w:t>
      </w:r>
      <w:r w:rsidRPr="00C44B24">
        <w:rPr>
          <w:rFonts w:ascii="Garamond" w:hAnsi="Garamond"/>
        </w:rPr>
        <w:t xml:space="preserve"> 2026 </w:t>
      </w:r>
      <w:r w:rsidR="003417DA">
        <w:rPr>
          <w:rFonts w:ascii="Garamond" w:hAnsi="Garamond"/>
        </w:rPr>
        <w:t xml:space="preserve">Revenue Estimating Conference Forecast. </w:t>
      </w:r>
      <w:r w:rsidRPr="00C44B24">
        <w:rPr>
          <w:rFonts w:ascii="Garamond" w:hAnsi="Garamond"/>
        </w:rPr>
        <w:t>Joe Giarusso</w:t>
      </w:r>
      <w:r w:rsidR="00E316B7" w:rsidRPr="00C44B24">
        <w:rPr>
          <w:rFonts w:ascii="Garamond" w:hAnsi="Garamond"/>
        </w:rPr>
        <w:t xml:space="preserve"> (“CAO”) gave a presentation on 2026 </w:t>
      </w:r>
      <w:r w:rsidR="003417DA">
        <w:rPr>
          <w:rFonts w:ascii="Garamond" w:hAnsi="Garamond"/>
        </w:rPr>
        <w:t>G</w:t>
      </w:r>
      <w:r w:rsidR="00E316B7" w:rsidRPr="00C44B24">
        <w:rPr>
          <w:rFonts w:ascii="Garamond" w:hAnsi="Garamond"/>
        </w:rPr>
        <w:t xml:space="preserve">eneral </w:t>
      </w:r>
      <w:r w:rsidR="005D23D6">
        <w:rPr>
          <w:rFonts w:ascii="Garamond" w:hAnsi="Garamond"/>
        </w:rPr>
        <w:t>Fund r</w:t>
      </w:r>
      <w:r w:rsidR="00E316B7" w:rsidRPr="00C44B24">
        <w:rPr>
          <w:rFonts w:ascii="Garamond" w:hAnsi="Garamond"/>
        </w:rPr>
        <w:t>evenue</w:t>
      </w:r>
      <w:r w:rsidR="005D23D6">
        <w:rPr>
          <w:rFonts w:ascii="Garamond" w:hAnsi="Garamond"/>
        </w:rPr>
        <w:t>s</w:t>
      </w:r>
      <w:r w:rsidR="00E316B7" w:rsidRPr="00C44B24">
        <w:rPr>
          <w:rFonts w:ascii="Garamond" w:hAnsi="Garamond"/>
        </w:rPr>
        <w:t xml:space="preserve">. </w:t>
      </w:r>
      <w:r w:rsidR="0065202B">
        <w:rPr>
          <w:rFonts w:ascii="Garamond" w:hAnsi="Garamond"/>
        </w:rPr>
        <w:t>First, the CAO reminded the REC that the latest forecast from September of last year was $725,5</w:t>
      </w:r>
      <w:r w:rsidR="008C7BE9">
        <w:rPr>
          <w:rFonts w:ascii="Garamond" w:hAnsi="Garamond"/>
        </w:rPr>
        <w:t>6</w:t>
      </w:r>
      <w:r w:rsidR="0065202B">
        <w:rPr>
          <w:rFonts w:ascii="Garamond" w:hAnsi="Garamond"/>
        </w:rPr>
        <w:t>6,5</w:t>
      </w:r>
      <w:r w:rsidR="008C7BE9">
        <w:rPr>
          <w:rFonts w:ascii="Garamond" w:hAnsi="Garamond"/>
        </w:rPr>
        <w:t>6</w:t>
      </w:r>
      <w:r w:rsidR="0065202B">
        <w:rPr>
          <w:rFonts w:ascii="Garamond" w:hAnsi="Garamond"/>
        </w:rPr>
        <w:t xml:space="preserve">4, but </w:t>
      </w:r>
      <w:r w:rsidR="009934D8">
        <w:rPr>
          <w:rFonts w:ascii="Garamond" w:hAnsi="Garamond"/>
        </w:rPr>
        <w:t>the</w:t>
      </w:r>
      <w:r w:rsidR="0065202B">
        <w:rPr>
          <w:rFonts w:ascii="Garamond" w:hAnsi="Garamond"/>
        </w:rPr>
        <w:t xml:space="preserve"> figure </w:t>
      </w:r>
      <w:r w:rsidR="009934D8">
        <w:rPr>
          <w:rFonts w:ascii="Garamond" w:hAnsi="Garamond"/>
        </w:rPr>
        <w:t xml:space="preserve">approved by the New Orleans City Council in the Adopted 2026 Budget is </w:t>
      </w:r>
      <w:r w:rsidR="0065202B">
        <w:rPr>
          <w:rFonts w:ascii="Garamond" w:hAnsi="Garamond"/>
        </w:rPr>
        <w:t xml:space="preserve">$799,750,000. </w:t>
      </w:r>
    </w:p>
    <w:p w14:paraId="4D1333EC" w14:textId="77777777" w:rsidR="0065202B" w:rsidRDefault="0065202B" w:rsidP="0065202B">
      <w:pPr>
        <w:pStyle w:val="ListParagraph"/>
        <w:spacing w:before="240"/>
        <w:rPr>
          <w:rFonts w:ascii="Garamond" w:hAnsi="Garamond"/>
        </w:rPr>
      </w:pPr>
    </w:p>
    <w:p w14:paraId="298693F8" w14:textId="07884F4E" w:rsidR="00152BF9" w:rsidRPr="00C44B24" w:rsidRDefault="7BA649A2" w:rsidP="0065202B">
      <w:pPr>
        <w:pStyle w:val="ListParagraph"/>
        <w:spacing w:before="240"/>
        <w:rPr>
          <w:rFonts w:ascii="Garamond" w:hAnsi="Garamond"/>
        </w:rPr>
      </w:pPr>
      <w:r w:rsidRPr="00AA1DF3">
        <w:rPr>
          <w:rFonts w:ascii="Garamond" w:hAnsi="Garamond"/>
        </w:rPr>
        <w:t>The first topic of discussion was SWBNO collections. CAO first identified the total expected reimbursement of funds in the amount of $29.5 million, attributable to funds fronted to SWBNO by the City. Of that total amount, $24.3 million is FEMA reimbursement and the remaining $5.2 million comes from max pave/bond projects. CAO stated that the $24.3 million is actually operating cash, as confirmed by the Louisiana Legislative Auditor (“LLA”), because it represents money that the City did not have before. CAO discussed the need to categorize these receivables as paid for with bond money and to ensure the number is characterized correctly. Mara Baumgarten Force inquired as to whether the LLA has reviewed and weighed in on this analysis. CAO Giarrusso confirmed that the LLA was involved in and had endorsed this analysis of how to recognize the SWBNO collections as 2026 revenue. Councilmember Harris asked about the timeline. CAO responded that relative to the $24.3 million figure, the City has already received somewhere between $16.9 million and $18 million as of the last meeting on December 1, 2025, and that relative to the $5.2 million, the City should be able to offset that money against other funds that are owed, which should be this quarter or next worst-case scenario. CAO Giarrusso and Deputy CAO Stephen Nelson will meet with the Executive Director of the SWBNO to discuss the remaining $7 or $8 million and outstanding receivables, as well as other issues.</w:t>
      </w:r>
    </w:p>
    <w:p w14:paraId="2B00346A" w14:textId="4D1CC4C9" w:rsidR="004B2233" w:rsidRDefault="7BA649A2" w:rsidP="004213A7">
      <w:pPr>
        <w:ind w:left="720"/>
        <w:rPr>
          <w:rFonts w:ascii="Garamond" w:hAnsi="Garamond"/>
        </w:rPr>
      </w:pPr>
      <w:r w:rsidRPr="7BA649A2">
        <w:rPr>
          <w:rFonts w:ascii="Garamond" w:hAnsi="Garamond"/>
        </w:rPr>
        <w:t>CAO then discussed the Wisner Funds. CAO stated that as of December 1, 2025, the City had $7.6 million in hand, and the forecast is what the City is recognizing at the beginning of the year not the total the City expects to get. CAO also stated it will be closer to $10.3 million at the beginning of the year, which may be reflected in updates in the next REC later in the quarter.</w:t>
      </w:r>
    </w:p>
    <w:p w14:paraId="690E9786" w14:textId="6F178CB0" w:rsidR="00152BF9" w:rsidRPr="00C44B24" w:rsidRDefault="7BA649A2" w:rsidP="009774BD">
      <w:pPr>
        <w:ind w:left="720"/>
        <w:rPr>
          <w:rFonts w:ascii="Garamond" w:hAnsi="Garamond"/>
        </w:rPr>
      </w:pPr>
      <w:r w:rsidRPr="7BA649A2">
        <w:rPr>
          <w:rFonts w:ascii="Garamond" w:hAnsi="Garamond"/>
        </w:rPr>
        <w:t>CAO stated that as of December 1, the $7.6 million “Funds in Hand” figure was previously confirmed by the Finance Department, that the $4.8 million Revenue figure represents roughly the amount the City is expected to receive from Wisner this year, but CAO reiterated that that figure is subject to change based on oil and gas markets and further underscored that the total figure was a conservative number. Then CAO discussed the $4 million in federal tax returns related to the Wisner Funds. CAO told Councilmember Harris there would be a Wisner meeting to discuss some of these figures in more detail later today, specifically queued up for discussion at that meeting is the federal tax return portion.</w:t>
      </w:r>
    </w:p>
    <w:p w14:paraId="0F9ECA60" w14:textId="09EF287A" w:rsidR="00152BF9" w:rsidRPr="00C44B24" w:rsidRDefault="7BA649A2" w:rsidP="00152BF9">
      <w:pPr>
        <w:ind w:left="720"/>
        <w:rPr>
          <w:rFonts w:ascii="Garamond" w:hAnsi="Garamond"/>
        </w:rPr>
      </w:pPr>
      <w:r w:rsidRPr="7BA649A2">
        <w:rPr>
          <w:rFonts w:ascii="Garamond" w:hAnsi="Garamond"/>
        </w:rPr>
        <w:t>CAO then began the discussion regarding ARPA funds, stating that this is not anticipatory money, but is cash that is in hand in the amount of $14.75 million. CAO reminded the REC that attorney Chris Johnsen of Jones Walker was present at the last REC, and in his opinion, as long as the city remained in compliance, the City can move the money. The CAO’s office has recommended tweaks to programs and the budget adjustments to specific programs may change and will be communicated to City Council, though the total of $14.75 million will not change.</w:t>
      </w:r>
    </w:p>
    <w:p w14:paraId="55198A73" w14:textId="0AA5FF8E" w:rsidR="00F440B9" w:rsidRDefault="007A271C" w:rsidP="00152BF9">
      <w:pPr>
        <w:ind w:left="720"/>
        <w:rPr>
          <w:rFonts w:ascii="Garamond" w:hAnsi="Garamond"/>
        </w:rPr>
      </w:pPr>
      <w:r w:rsidRPr="00C44B24">
        <w:rPr>
          <w:rFonts w:ascii="Garamond" w:hAnsi="Garamond"/>
        </w:rPr>
        <w:t>CAO then discussed the last section of the presentation dealing with parking enforcement and collections. CAO highlighted that there are two pieces to the total $13.5 million figure</w:t>
      </w:r>
      <w:r w:rsidR="00D212E6" w:rsidRPr="00C44B24">
        <w:rPr>
          <w:rFonts w:ascii="Garamond" w:hAnsi="Garamond"/>
        </w:rPr>
        <w:t>.</w:t>
      </w:r>
      <w:r w:rsidRPr="00C44B24">
        <w:rPr>
          <w:rFonts w:ascii="Garamond" w:hAnsi="Garamond"/>
        </w:rPr>
        <w:t xml:space="preserve"> </w:t>
      </w:r>
      <w:r w:rsidR="00D212E6" w:rsidRPr="00C44B24">
        <w:rPr>
          <w:rFonts w:ascii="Garamond" w:hAnsi="Garamond"/>
        </w:rPr>
        <w:t>F</w:t>
      </w:r>
      <w:r w:rsidRPr="00C44B24">
        <w:rPr>
          <w:rFonts w:ascii="Garamond" w:hAnsi="Garamond"/>
        </w:rPr>
        <w:t xml:space="preserve">irst, </w:t>
      </w:r>
      <w:r w:rsidR="00D212E6" w:rsidRPr="00C44B24">
        <w:rPr>
          <w:rFonts w:ascii="Garamond" w:hAnsi="Garamond"/>
        </w:rPr>
        <w:t xml:space="preserve">a very conservative estimate of </w:t>
      </w:r>
      <w:r w:rsidRPr="00C44B24">
        <w:rPr>
          <w:rFonts w:ascii="Garamond" w:hAnsi="Garamond"/>
        </w:rPr>
        <w:t>$</w:t>
      </w:r>
      <w:r w:rsidR="00152BF9" w:rsidRPr="00C44B24">
        <w:rPr>
          <w:rFonts w:ascii="Garamond" w:hAnsi="Garamond"/>
        </w:rPr>
        <w:t>6.5</w:t>
      </w:r>
      <w:r w:rsidRPr="00C44B24">
        <w:rPr>
          <w:rFonts w:ascii="Garamond" w:hAnsi="Garamond"/>
        </w:rPr>
        <w:t xml:space="preserve"> million</w:t>
      </w:r>
      <w:r w:rsidR="00152BF9" w:rsidRPr="00C44B24">
        <w:rPr>
          <w:rFonts w:ascii="Garamond" w:hAnsi="Garamond"/>
        </w:rPr>
        <w:t xml:space="preserve"> </w:t>
      </w:r>
      <w:r w:rsidR="00D212E6" w:rsidRPr="00C44B24">
        <w:rPr>
          <w:rFonts w:ascii="Garamond" w:hAnsi="Garamond"/>
        </w:rPr>
        <w:t>is expected to be paid to the City attributable to</w:t>
      </w:r>
      <w:r w:rsidR="004F42E1">
        <w:rPr>
          <w:rFonts w:ascii="Garamond" w:hAnsi="Garamond"/>
        </w:rPr>
        <w:t xml:space="preserve"> $100 million in</w:t>
      </w:r>
      <w:r w:rsidR="00D212E6" w:rsidRPr="00C44B24">
        <w:rPr>
          <w:rFonts w:ascii="Garamond" w:hAnsi="Garamond"/>
        </w:rPr>
        <w:t xml:space="preserve"> </w:t>
      </w:r>
      <w:r w:rsidR="00152BF9" w:rsidRPr="00C44B24">
        <w:rPr>
          <w:rFonts w:ascii="Garamond" w:hAnsi="Garamond"/>
        </w:rPr>
        <w:t>outstanding tickets</w:t>
      </w:r>
      <w:r w:rsidR="006B4264">
        <w:rPr>
          <w:rFonts w:ascii="Garamond" w:hAnsi="Garamond"/>
        </w:rPr>
        <w:t>,</w:t>
      </w:r>
      <w:r w:rsidR="00C24E9F">
        <w:rPr>
          <w:rFonts w:ascii="Garamond" w:hAnsi="Garamond"/>
        </w:rPr>
        <w:t xml:space="preserve"> with</w:t>
      </w:r>
      <w:r w:rsidR="006B4264">
        <w:rPr>
          <w:rFonts w:ascii="Garamond" w:hAnsi="Garamond"/>
        </w:rPr>
        <w:t xml:space="preserve"> $11.75 million collected in the last three years</w:t>
      </w:r>
      <w:r w:rsidR="00D212E6" w:rsidRPr="00C44B24">
        <w:rPr>
          <w:rFonts w:ascii="Garamond" w:hAnsi="Garamond"/>
        </w:rPr>
        <w:t xml:space="preserve">. </w:t>
      </w:r>
      <w:r w:rsidR="00C24E9F">
        <w:rPr>
          <w:rFonts w:ascii="Garamond" w:hAnsi="Garamond"/>
        </w:rPr>
        <w:t xml:space="preserve">$6.5 million is less than 10% of the total $100 million owed. </w:t>
      </w:r>
      <w:r w:rsidR="00D212E6" w:rsidRPr="00C44B24">
        <w:rPr>
          <w:rFonts w:ascii="Garamond" w:hAnsi="Garamond"/>
        </w:rPr>
        <w:t>Second, the $</w:t>
      </w:r>
      <w:r w:rsidR="00152BF9" w:rsidRPr="00C44B24">
        <w:rPr>
          <w:rFonts w:ascii="Garamond" w:hAnsi="Garamond"/>
        </w:rPr>
        <w:t>7</w:t>
      </w:r>
      <w:r w:rsidR="00D212E6" w:rsidRPr="00C44B24">
        <w:rPr>
          <w:rFonts w:ascii="Garamond" w:hAnsi="Garamond"/>
        </w:rPr>
        <w:t xml:space="preserve"> million figure is attributed to the increase in </w:t>
      </w:r>
      <w:r w:rsidR="00152BF9" w:rsidRPr="00C44B24">
        <w:rPr>
          <w:rFonts w:ascii="Garamond" w:hAnsi="Garamond"/>
        </w:rPr>
        <w:t xml:space="preserve">parking enforcement </w:t>
      </w:r>
      <w:r w:rsidR="00D212E6" w:rsidRPr="00C44B24">
        <w:rPr>
          <w:rFonts w:ascii="Garamond" w:hAnsi="Garamond"/>
        </w:rPr>
        <w:t>capacity</w:t>
      </w:r>
      <w:r w:rsidR="00152BF9" w:rsidRPr="00C44B24">
        <w:rPr>
          <w:rFonts w:ascii="Garamond" w:hAnsi="Garamond"/>
        </w:rPr>
        <w:t xml:space="preserve">, </w:t>
      </w:r>
      <w:r w:rsidR="00D212E6" w:rsidRPr="00C44B24">
        <w:rPr>
          <w:rFonts w:ascii="Garamond" w:hAnsi="Garamond"/>
        </w:rPr>
        <w:t xml:space="preserve">primarily resulting </w:t>
      </w:r>
      <w:r w:rsidR="00152BF9" w:rsidRPr="00C44B24">
        <w:rPr>
          <w:rFonts w:ascii="Garamond" w:hAnsi="Garamond"/>
        </w:rPr>
        <w:t xml:space="preserve">from hiring 50 new </w:t>
      </w:r>
      <w:r w:rsidR="000F0523">
        <w:rPr>
          <w:rFonts w:ascii="Garamond" w:hAnsi="Garamond"/>
        </w:rPr>
        <w:t>Pa</w:t>
      </w:r>
      <w:r w:rsidR="00152BF9" w:rsidRPr="00C44B24">
        <w:rPr>
          <w:rFonts w:ascii="Garamond" w:hAnsi="Garamond"/>
        </w:rPr>
        <w:t xml:space="preserve">rking </w:t>
      </w:r>
      <w:r w:rsidR="000F0523">
        <w:rPr>
          <w:rFonts w:ascii="Garamond" w:hAnsi="Garamond"/>
        </w:rPr>
        <w:t>E</w:t>
      </w:r>
      <w:r w:rsidR="00152BF9" w:rsidRPr="00C44B24">
        <w:rPr>
          <w:rFonts w:ascii="Garamond" w:hAnsi="Garamond"/>
        </w:rPr>
        <w:t xml:space="preserve">nforcement </w:t>
      </w:r>
      <w:r w:rsidR="000F0523">
        <w:rPr>
          <w:rFonts w:ascii="Garamond" w:hAnsi="Garamond"/>
        </w:rPr>
        <w:t>O</w:t>
      </w:r>
      <w:r w:rsidR="00152BF9" w:rsidRPr="00C44B24">
        <w:rPr>
          <w:rFonts w:ascii="Garamond" w:hAnsi="Garamond"/>
        </w:rPr>
        <w:t xml:space="preserve">fficers. </w:t>
      </w:r>
      <w:r w:rsidR="00D212E6" w:rsidRPr="00C44B24">
        <w:rPr>
          <w:rFonts w:ascii="Garamond" w:hAnsi="Garamond"/>
        </w:rPr>
        <w:t xml:space="preserve">CAO stated that not all 50 officers would be hired in January, but </w:t>
      </w:r>
      <w:r w:rsidR="000F0523">
        <w:rPr>
          <w:rFonts w:ascii="Garamond" w:hAnsi="Garamond"/>
        </w:rPr>
        <w:t>that new hires will be phased in</w:t>
      </w:r>
      <w:r w:rsidR="00D212E6" w:rsidRPr="00C44B24">
        <w:rPr>
          <w:rFonts w:ascii="Garamond" w:hAnsi="Garamond"/>
        </w:rPr>
        <w:t>.</w:t>
      </w:r>
      <w:r w:rsidR="00152BF9" w:rsidRPr="00C44B24">
        <w:rPr>
          <w:rFonts w:ascii="Garamond" w:hAnsi="Garamond"/>
        </w:rPr>
        <w:t xml:space="preserve"> </w:t>
      </w:r>
      <w:r w:rsidR="00D212E6" w:rsidRPr="00C44B24">
        <w:rPr>
          <w:rFonts w:ascii="Garamond" w:hAnsi="Garamond"/>
        </w:rPr>
        <w:t xml:space="preserve">CAO </w:t>
      </w:r>
      <w:r w:rsidR="00F440B9">
        <w:rPr>
          <w:rFonts w:ascii="Garamond" w:hAnsi="Garamond"/>
        </w:rPr>
        <w:t xml:space="preserve">confirmed ARPA reduction lists were in the back of the presentation, that the numbers presented today are what is in the Adopted 2026 Budget Book right now. </w:t>
      </w:r>
    </w:p>
    <w:p w14:paraId="3E2DD53F" w14:textId="60A43D84" w:rsidR="00152BF9" w:rsidRPr="00C44B24" w:rsidRDefault="00F440B9" w:rsidP="00152BF9">
      <w:pPr>
        <w:ind w:left="720"/>
        <w:rPr>
          <w:rFonts w:ascii="Garamond" w:hAnsi="Garamond"/>
        </w:rPr>
      </w:pPr>
      <w:r>
        <w:rPr>
          <w:rFonts w:ascii="Garamond" w:hAnsi="Garamond"/>
        </w:rPr>
        <w:t>CAO mentioned that Sarah Schirmer with PFM was in the audience, along with Freda Richardson, Brandye DeLarge</w:t>
      </w:r>
      <w:r w:rsidR="00111EF0">
        <w:rPr>
          <w:rFonts w:ascii="Garamond" w:hAnsi="Garamond"/>
        </w:rPr>
        <w:t xml:space="preserve">. He </w:t>
      </w:r>
      <w:r w:rsidR="00152BF9" w:rsidRPr="00C44B24">
        <w:rPr>
          <w:rFonts w:ascii="Garamond" w:hAnsi="Garamond"/>
        </w:rPr>
        <w:t xml:space="preserve">asked if the </w:t>
      </w:r>
      <w:r w:rsidR="00111EF0">
        <w:rPr>
          <w:rFonts w:ascii="Garamond" w:hAnsi="Garamond"/>
        </w:rPr>
        <w:t>other members</w:t>
      </w:r>
      <w:r w:rsidR="00152BF9" w:rsidRPr="00C44B24">
        <w:rPr>
          <w:rFonts w:ascii="Garamond" w:hAnsi="Garamond"/>
        </w:rPr>
        <w:t xml:space="preserve"> had any comments or questions for the record.</w:t>
      </w:r>
    </w:p>
    <w:p w14:paraId="546AD151" w14:textId="4C93AD55" w:rsidR="00152BF9" w:rsidRPr="00C44B24" w:rsidRDefault="7B178B20" w:rsidP="08E5E4F8">
      <w:pPr>
        <w:ind w:left="720"/>
        <w:rPr>
          <w:rFonts w:ascii="Garamond" w:eastAsia="Garamond" w:hAnsi="Garamond" w:cs="Garamond"/>
        </w:rPr>
      </w:pPr>
      <w:r w:rsidRPr="08E5E4F8">
        <w:rPr>
          <w:rFonts w:ascii="Garamond" w:hAnsi="Garamond"/>
        </w:rPr>
        <w:t xml:space="preserve">Councilmember Lesli Harris asked if the </w:t>
      </w:r>
      <w:r w:rsidR="00111EF0">
        <w:rPr>
          <w:rFonts w:ascii="Garamond" w:hAnsi="Garamond"/>
        </w:rPr>
        <w:t>C</w:t>
      </w:r>
      <w:r w:rsidRPr="08E5E4F8">
        <w:rPr>
          <w:rFonts w:ascii="Garamond" w:hAnsi="Garamond"/>
        </w:rPr>
        <w:t xml:space="preserve">ity was </w:t>
      </w:r>
      <w:r w:rsidR="02143813" w:rsidRPr="08E5E4F8">
        <w:rPr>
          <w:rFonts w:ascii="Garamond" w:hAnsi="Garamond"/>
        </w:rPr>
        <w:t xml:space="preserve">engaging an outside company for </w:t>
      </w:r>
      <w:r w:rsidR="00111EF0">
        <w:rPr>
          <w:rFonts w:ascii="Garamond" w:hAnsi="Garamond"/>
        </w:rPr>
        <w:t xml:space="preserve">increased parking </w:t>
      </w:r>
      <w:r w:rsidR="02143813" w:rsidRPr="08E5E4F8">
        <w:rPr>
          <w:rFonts w:ascii="Garamond" w:hAnsi="Garamond"/>
        </w:rPr>
        <w:t>collections</w:t>
      </w:r>
      <w:r w:rsidRPr="08E5E4F8">
        <w:rPr>
          <w:rFonts w:ascii="Garamond" w:hAnsi="Garamond"/>
        </w:rPr>
        <w:t xml:space="preserve">. CAO informed her that </w:t>
      </w:r>
      <w:r w:rsidR="00111EF0">
        <w:rPr>
          <w:rFonts w:ascii="Garamond" w:hAnsi="Garamond"/>
        </w:rPr>
        <w:t xml:space="preserve">it </w:t>
      </w:r>
      <w:r w:rsidRPr="08E5E4F8">
        <w:rPr>
          <w:rFonts w:ascii="Garamond" w:hAnsi="Garamond"/>
        </w:rPr>
        <w:t>would be handled internally, which is part of a broader trend underway to internalize functions previously outsourced.</w:t>
      </w:r>
      <w:r w:rsidRPr="08E5E4F8">
        <w:rPr>
          <w:rFonts w:ascii="Garamond" w:eastAsia="Garamond" w:hAnsi="Garamond" w:cs="Garamond"/>
        </w:rPr>
        <w:t xml:space="preserve"> </w:t>
      </w:r>
      <w:r w:rsidR="76D6852D" w:rsidRPr="08E5E4F8">
        <w:rPr>
          <w:rFonts w:ascii="Garamond" w:eastAsia="Garamond" w:hAnsi="Garamond" w:cs="Garamond"/>
          <w:color w:val="000000" w:themeColor="text1"/>
        </w:rPr>
        <w:t xml:space="preserve">CAO also stated that the city planned to </w:t>
      </w:r>
      <w:r w:rsidR="00DB1741">
        <w:rPr>
          <w:rFonts w:ascii="Garamond" w:eastAsia="Garamond" w:hAnsi="Garamond" w:cs="Garamond"/>
          <w:color w:val="000000" w:themeColor="text1"/>
        </w:rPr>
        <w:t>balance not over-enforcing</w:t>
      </w:r>
      <w:r w:rsidR="76D6852D" w:rsidRPr="08E5E4F8">
        <w:rPr>
          <w:rFonts w:ascii="Garamond" w:eastAsia="Garamond" w:hAnsi="Garamond" w:cs="Garamond"/>
          <w:color w:val="000000" w:themeColor="text1"/>
        </w:rPr>
        <w:t xml:space="preserve"> </w:t>
      </w:r>
      <w:r w:rsidR="00DB1741">
        <w:rPr>
          <w:rFonts w:ascii="Garamond" w:eastAsia="Garamond" w:hAnsi="Garamond" w:cs="Garamond"/>
          <w:color w:val="000000" w:themeColor="text1"/>
        </w:rPr>
        <w:t xml:space="preserve">parking </w:t>
      </w:r>
      <w:r w:rsidR="76D6852D" w:rsidRPr="08E5E4F8">
        <w:rPr>
          <w:rFonts w:ascii="Garamond" w:eastAsia="Garamond" w:hAnsi="Garamond" w:cs="Garamond"/>
          <w:color w:val="000000" w:themeColor="text1"/>
        </w:rPr>
        <w:t xml:space="preserve">in residential areas but </w:t>
      </w:r>
      <w:r w:rsidR="00DB1741">
        <w:rPr>
          <w:rFonts w:ascii="Garamond" w:eastAsia="Garamond" w:hAnsi="Garamond" w:cs="Garamond"/>
          <w:color w:val="000000" w:themeColor="text1"/>
        </w:rPr>
        <w:t xml:space="preserve">also the need for </w:t>
      </w:r>
      <w:r w:rsidR="76D6852D" w:rsidRPr="08E5E4F8">
        <w:rPr>
          <w:rFonts w:ascii="Garamond" w:eastAsia="Garamond" w:hAnsi="Garamond" w:cs="Garamond"/>
          <w:color w:val="000000" w:themeColor="text1"/>
        </w:rPr>
        <w:t>enhanced enforcement</w:t>
      </w:r>
      <w:r w:rsidR="00782363">
        <w:rPr>
          <w:rFonts w:ascii="Garamond" w:eastAsia="Garamond" w:hAnsi="Garamond" w:cs="Garamond"/>
          <w:color w:val="000000" w:themeColor="text1"/>
        </w:rPr>
        <w:t xml:space="preserve"> </w:t>
      </w:r>
      <w:r w:rsidR="00DB1741">
        <w:rPr>
          <w:rFonts w:ascii="Garamond" w:eastAsia="Garamond" w:hAnsi="Garamond" w:cs="Garamond"/>
          <w:color w:val="000000" w:themeColor="text1"/>
        </w:rPr>
        <w:t xml:space="preserve">at the request of </w:t>
      </w:r>
      <w:r w:rsidR="00330158">
        <w:rPr>
          <w:rFonts w:ascii="Garamond" w:eastAsia="Garamond" w:hAnsi="Garamond" w:cs="Garamond"/>
          <w:color w:val="000000" w:themeColor="text1"/>
        </w:rPr>
        <w:t>c</w:t>
      </w:r>
      <w:r w:rsidR="00DB1741">
        <w:rPr>
          <w:rFonts w:ascii="Garamond" w:eastAsia="Garamond" w:hAnsi="Garamond" w:cs="Garamond"/>
          <w:color w:val="000000" w:themeColor="text1"/>
        </w:rPr>
        <w:t>ouncilmembers</w:t>
      </w:r>
      <w:r w:rsidR="001D608B">
        <w:rPr>
          <w:rFonts w:ascii="Garamond" w:eastAsia="Garamond" w:hAnsi="Garamond" w:cs="Garamond"/>
          <w:color w:val="000000" w:themeColor="text1"/>
        </w:rPr>
        <w:t xml:space="preserve">, such as </w:t>
      </w:r>
      <w:r w:rsidR="00330158">
        <w:rPr>
          <w:rFonts w:ascii="Garamond" w:eastAsia="Garamond" w:hAnsi="Garamond" w:cs="Garamond"/>
          <w:color w:val="000000" w:themeColor="text1"/>
        </w:rPr>
        <w:t xml:space="preserve">at the </w:t>
      </w:r>
      <w:r w:rsidR="001D608B">
        <w:rPr>
          <w:rFonts w:ascii="Garamond" w:eastAsia="Garamond" w:hAnsi="Garamond" w:cs="Garamond"/>
          <w:color w:val="000000" w:themeColor="text1"/>
        </w:rPr>
        <w:t xml:space="preserve">corner of </w:t>
      </w:r>
      <w:r w:rsidR="00782363">
        <w:rPr>
          <w:rFonts w:ascii="Garamond" w:eastAsia="Garamond" w:hAnsi="Garamond" w:cs="Garamond"/>
          <w:color w:val="000000" w:themeColor="text1"/>
        </w:rPr>
        <w:t>Loyola</w:t>
      </w:r>
      <w:r w:rsidR="001D608B">
        <w:rPr>
          <w:rFonts w:ascii="Garamond" w:eastAsia="Garamond" w:hAnsi="Garamond" w:cs="Garamond"/>
          <w:color w:val="000000" w:themeColor="text1"/>
        </w:rPr>
        <w:t xml:space="preserve"> and Poydras </w:t>
      </w:r>
      <w:r w:rsidR="00782363">
        <w:rPr>
          <w:rFonts w:ascii="Garamond" w:eastAsia="Garamond" w:hAnsi="Garamond" w:cs="Garamond"/>
          <w:color w:val="000000" w:themeColor="text1"/>
        </w:rPr>
        <w:t xml:space="preserve">that Cm. Harris has discussed </w:t>
      </w:r>
      <w:r w:rsidR="001D608B">
        <w:rPr>
          <w:rFonts w:ascii="Garamond" w:eastAsia="Garamond" w:hAnsi="Garamond" w:cs="Garamond"/>
          <w:color w:val="000000" w:themeColor="text1"/>
        </w:rPr>
        <w:t>and</w:t>
      </w:r>
      <w:r w:rsidR="00782363">
        <w:rPr>
          <w:rFonts w:ascii="Garamond" w:eastAsia="Garamond" w:hAnsi="Garamond" w:cs="Garamond"/>
          <w:color w:val="000000" w:themeColor="text1"/>
        </w:rPr>
        <w:t xml:space="preserve"> St. Bernard and St. Claude discussed by Cm. King. Cm. Harris says she is happy to head parking enforcement is going under NOPD and that it is a big win. </w:t>
      </w:r>
    </w:p>
    <w:p w14:paraId="78B6802D" w14:textId="16D27833" w:rsidR="00152BF9" w:rsidRDefault="00E316B7" w:rsidP="002B6827">
      <w:pPr>
        <w:pStyle w:val="ListParagraph"/>
        <w:numPr>
          <w:ilvl w:val="0"/>
          <w:numId w:val="1"/>
        </w:numPr>
        <w:rPr>
          <w:rFonts w:ascii="Garamond" w:hAnsi="Garamond"/>
        </w:rPr>
      </w:pPr>
      <w:r w:rsidRPr="00C44B24">
        <w:rPr>
          <w:rFonts w:ascii="Garamond" w:hAnsi="Garamond"/>
        </w:rPr>
        <w:t xml:space="preserve">Adoption of Amended </w:t>
      </w:r>
      <w:r w:rsidR="002B6827" w:rsidRPr="00C44B24">
        <w:rPr>
          <w:rFonts w:ascii="Garamond" w:hAnsi="Garamond"/>
        </w:rPr>
        <w:t>Official</w:t>
      </w:r>
      <w:r w:rsidRPr="00C44B24">
        <w:rPr>
          <w:rFonts w:ascii="Garamond" w:hAnsi="Garamond"/>
        </w:rPr>
        <w:t> 2026 Revenue Forecast</w:t>
      </w:r>
      <w:r w:rsidR="002B6827" w:rsidRPr="00C44B24">
        <w:rPr>
          <w:rFonts w:ascii="Garamond" w:hAnsi="Garamond"/>
        </w:rPr>
        <w:t xml:space="preserve">. </w:t>
      </w:r>
      <w:r w:rsidR="007B3F73">
        <w:rPr>
          <w:rFonts w:ascii="Garamond" w:hAnsi="Garamond"/>
        </w:rPr>
        <w:t xml:space="preserve">CAO confirmed the number proposed today was already adopted by the City Council in the Adopted 2026 Budget and that Mayor Moreno had wanted to call this REC to align the adopted budget figure with the adopted REC figure. </w:t>
      </w:r>
      <w:r w:rsidR="002B6827" w:rsidRPr="00C44B24">
        <w:rPr>
          <w:rFonts w:ascii="Garamond" w:hAnsi="Garamond"/>
        </w:rPr>
        <w:t xml:space="preserve">Mayor Moreno asked if the CAO would like to </w:t>
      </w:r>
      <w:r w:rsidR="00152BF9" w:rsidRPr="00C44B24">
        <w:rPr>
          <w:rFonts w:ascii="Garamond" w:hAnsi="Garamond"/>
        </w:rPr>
        <w:t xml:space="preserve">move to adopt </w:t>
      </w:r>
      <w:r w:rsidR="000052B9">
        <w:rPr>
          <w:rFonts w:ascii="Garamond" w:hAnsi="Garamond"/>
        </w:rPr>
        <w:t>the amended</w:t>
      </w:r>
      <w:r w:rsidR="00152BF9" w:rsidRPr="00C44B24">
        <w:rPr>
          <w:rFonts w:ascii="Garamond" w:hAnsi="Garamond"/>
        </w:rPr>
        <w:t xml:space="preserve"> revenue forecast</w:t>
      </w:r>
      <w:r w:rsidR="002B6827" w:rsidRPr="00C44B24">
        <w:rPr>
          <w:rFonts w:ascii="Garamond" w:hAnsi="Garamond"/>
        </w:rPr>
        <w:t>. CAO answered affirmatively and moved to adopt the revised forecast in the amount of $799,750,000</w:t>
      </w:r>
      <w:r w:rsidR="000052B9">
        <w:rPr>
          <w:rFonts w:ascii="Garamond" w:hAnsi="Garamond"/>
        </w:rPr>
        <w:t xml:space="preserve"> as </w:t>
      </w:r>
      <w:r w:rsidR="005179FC">
        <w:rPr>
          <w:rFonts w:ascii="Garamond" w:hAnsi="Garamond"/>
        </w:rPr>
        <w:t>set forth</w:t>
      </w:r>
      <w:r w:rsidR="000052B9">
        <w:rPr>
          <w:rFonts w:ascii="Garamond" w:hAnsi="Garamond"/>
        </w:rPr>
        <w:t xml:space="preserve"> in Council ordinances </w:t>
      </w:r>
      <w:r w:rsidR="005179FC">
        <w:rPr>
          <w:rFonts w:ascii="Garamond" w:hAnsi="Garamond"/>
        </w:rPr>
        <w:t>and the 2026 budget book at General Fund revenue for 2026</w:t>
      </w:r>
      <w:r w:rsidR="002B6827" w:rsidRPr="00C44B24">
        <w:rPr>
          <w:rFonts w:ascii="Garamond" w:hAnsi="Garamond"/>
        </w:rPr>
        <w:t>. Mayor Moreno s</w:t>
      </w:r>
      <w:r w:rsidR="00152BF9" w:rsidRPr="00C44B24">
        <w:rPr>
          <w:rFonts w:ascii="Garamond" w:hAnsi="Garamond"/>
        </w:rPr>
        <w:t xml:space="preserve">econded </w:t>
      </w:r>
      <w:r w:rsidR="002B6827" w:rsidRPr="00C44B24">
        <w:rPr>
          <w:rFonts w:ascii="Garamond" w:hAnsi="Garamond"/>
        </w:rPr>
        <w:t>the motion</w:t>
      </w:r>
      <w:r w:rsidR="00C44B24">
        <w:rPr>
          <w:rFonts w:ascii="Garamond" w:hAnsi="Garamond"/>
        </w:rPr>
        <w:t xml:space="preserve"> and the motion was unanimously adopted.</w:t>
      </w:r>
    </w:p>
    <w:p w14:paraId="7EAD1899" w14:textId="77777777" w:rsidR="0065202B" w:rsidRPr="00C44B24" w:rsidRDefault="0065202B" w:rsidP="0065202B">
      <w:pPr>
        <w:pStyle w:val="ListParagraph"/>
        <w:rPr>
          <w:rFonts w:ascii="Garamond" w:hAnsi="Garamond"/>
        </w:rPr>
      </w:pPr>
    </w:p>
    <w:p w14:paraId="5B93EECC" w14:textId="59C08310" w:rsidR="00152BF9" w:rsidRPr="00C44B24" w:rsidRDefault="1DA6884B" w:rsidP="002B6827">
      <w:pPr>
        <w:pStyle w:val="ListParagraph"/>
        <w:numPr>
          <w:ilvl w:val="0"/>
          <w:numId w:val="1"/>
        </w:numPr>
        <w:rPr>
          <w:rFonts w:ascii="Garamond" w:hAnsi="Garamond"/>
        </w:rPr>
      </w:pPr>
      <w:r w:rsidRPr="34D10445">
        <w:rPr>
          <w:rFonts w:ascii="Garamond" w:hAnsi="Garamond"/>
        </w:rPr>
        <w:t>Mayor Moreno</w:t>
      </w:r>
      <w:r w:rsidR="5AD2F8B5" w:rsidRPr="34D10445">
        <w:rPr>
          <w:rFonts w:ascii="Garamond" w:hAnsi="Garamond"/>
        </w:rPr>
        <w:t xml:space="preserve"> </w:t>
      </w:r>
      <w:r w:rsidR="005179FC">
        <w:rPr>
          <w:rFonts w:ascii="Garamond" w:hAnsi="Garamond"/>
        </w:rPr>
        <w:t xml:space="preserve">confirmed no other matters were to be taken up and </w:t>
      </w:r>
      <w:r w:rsidR="5AD2F8B5" w:rsidRPr="34D10445">
        <w:rPr>
          <w:rFonts w:ascii="Garamond" w:hAnsi="Garamond"/>
        </w:rPr>
        <w:t xml:space="preserve">moved to adjourn, seconded </w:t>
      </w:r>
      <w:r w:rsidRPr="34D10445">
        <w:rPr>
          <w:rFonts w:ascii="Garamond" w:hAnsi="Garamond"/>
        </w:rPr>
        <w:t xml:space="preserve">by Mara </w:t>
      </w:r>
      <w:r w:rsidR="3341E419" w:rsidRPr="34D10445">
        <w:rPr>
          <w:rFonts w:ascii="Garamond" w:hAnsi="Garamond"/>
        </w:rPr>
        <w:t>Baumgarten Force</w:t>
      </w:r>
      <w:r w:rsidR="5AD2F8B5" w:rsidRPr="34D10445">
        <w:rPr>
          <w:rFonts w:ascii="Garamond" w:hAnsi="Garamond"/>
        </w:rPr>
        <w:t xml:space="preserve">, </w:t>
      </w:r>
      <w:r w:rsidRPr="34D10445">
        <w:rPr>
          <w:rFonts w:ascii="Garamond" w:hAnsi="Garamond"/>
        </w:rPr>
        <w:t>with the remainder of the REC unanimously voting for adjournment.</w:t>
      </w:r>
    </w:p>
    <w:sectPr w:rsidR="00152BF9" w:rsidRPr="00C44B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C44E" w14:textId="77777777" w:rsidR="00AA1DF3" w:rsidRDefault="00AA1DF3" w:rsidP="00AA1DF3">
      <w:pPr>
        <w:spacing w:after="0" w:line="240" w:lineRule="auto"/>
      </w:pPr>
      <w:r>
        <w:separator/>
      </w:r>
    </w:p>
  </w:endnote>
  <w:endnote w:type="continuationSeparator" w:id="0">
    <w:p w14:paraId="783C58CC" w14:textId="77777777" w:rsidR="00AA1DF3" w:rsidRDefault="00AA1DF3" w:rsidP="00AA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0E30" w14:textId="77777777" w:rsidR="00AA1DF3" w:rsidRDefault="00AA1DF3" w:rsidP="00AA1DF3">
      <w:pPr>
        <w:spacing w:after="0" w:line="240" w:lineRule="auto"/>
      </w:pPr>
      <w:r>
        <w:separator/>
      </w:r>
    </w:p>
  </w:footnote>
  <w:footnote w:type="continuationSeparator" w:id="0">
    <w:p w14:paraId="3CA22A27" w14:textId="77777777" w:rsidR="00AA1DF3" w:rsidRDefault="00AA1DF3" w:rsidP="00AA1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5E9"/>
    <w:multiLevelType w:val="hybridMultilevel"/>
    <w:tmpl w:val="F0A22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38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5A"/>
    <w:rsid w:val="000052B9"/>
    <w:rsid w:val="00021C81"/>
    <w:rsid w:val="000861E8"/>
    <w:rsid w:val="000F0523"/>
    <w:rsid w:val="00111EF0"/>
    <w:rsid w:val="001211C2"/>
    <w:rsid w:val="00152BF9"/>
    <w:rsid w:val="001D608B"/>
    <w:rsid w:val="0023216F"/>
    <w:rsid w:val="002B6827"/>
    <w:rsid w:val="00330158"/>
    <w:rsid w:val="003417DA"/>
    <w:rsid w:val="004213A7"/>
    <w:rsid w:val="004B2233"/>
    <w:rsid w:val="004C5F18"/>
    <w:rsid w:val="004F42E1"/>
    <w:rsid w:val="005179FC"/>
    <w:rsid w:val="00574A2F"/>
    <w:rsid w:val="005D23D6"/>
    <w:rsid w:val="005E33DA"/>
    <w:rsid w:val="0065202B"/>
    <w:rsid w:val="00672806"/>
    <w:rsid w:val="006B4264"/>
    <w:rsid w:val="007261BB"/>
    <w:rsid w:val="00782363"/>
    <w:rsid w:val="007A271C"/>
    <w:rsid w:val="007B3F73"/>
    <w:rsid w:val="008539DC"/>
    <w:rsid w:val="00867074"/>
    <w:rsid w:val="0089521E"/>
    <w:rsid w:val="008C7BE9"/>
    <w:rsid w:val="0092349F"/>
    <w:rsid w:val="009774BD"/>
    <w:rsid w:val="009934D8"/>
    <w:rsid w:val="00A84ADA"/>
    <w:rsid w:val="00A97692"/>
    <w:rsid w:val="00AA1DF3"/>
    <w:rsid w:val="00B941A0"/>
    <w:rsid w:val="00C24E9F"/>
    <w:rsid w:val="00C44B24"/>
    <w:rsid w:val="00CA74A9"/>
    <w:rsid w:val="00CE3CB5"/>
    <w:rsid w:val="00D0075A"/>
    <w:rsid w:val="00D212E6"/>
    <w:rsid w:val="00D277B9"/>
    <w:rsid w:val="00DB1741"/>
    <w:rsid w:val="00DD299C"/>
    <w:rsid w:val="00E316B7"/>
    <w:rsid w:val="00F11BCC"/>
    <w:rsid w:val="00F440B9"/>
    <w:rsid w:val="02143813"/>
    <w:rsid w:val="08E5E4F8"/>
    <w:rsid w:val="1DA6884B"/>
    <w:rsid w:val="1E4ADD4E"/>
    <w:rsid w:val="3341E419"/>
    <w:rsid w:val="34D10445"/>
    <w:rsid w:val="3E336C1E"/>
    <w:rsid w:val="3EE44977"/>
    <w:rsid w:val="5AD2F8B5"/>
    <w:rsid w:val="5E46F693"/>
    <w:rsid w:val="67FDDBA2"/>
    <w:rsid w:val="703579BE"/>
    <w:rsid w:val="76D6852D"/>
    <w:rsid w:val="7B178B20"/>
    <w:rsid w:val="7BA6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743E"/>
  <w15:chartTrackingRefBased/>
  <w15:docId w15:val="{376E15F9-C9E6-4FB5-A827-73261FB6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5A"/>
    <w:rPr>
      <w:rFonts w:eastAsiaTheme="majorEastAsia" w:cstheme="majorBidi"/>
      <w:color w:val="272727" w:themeColor="text1" w:themeTint="D8"/>
    </w:rPr>
  </w:style>
  <w:style w:type="paragraph" w:styleId="Title">
    <w:name w:val="Title"/>
    <w:basedOn w:val="Normal"/>
    <w:next w:val="Normal"/>
    <w:link w:val="TitleChar"/>
    <w:uiPriority w:val="10"/>
    <w:qFormat/>
    <w:rsid w:val="00D0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5A"/>
    <w:pPr>
      <w:spacing w:before="160"/>
      <w:jc w:val="center"/>
    </w:pPr>
    <w:rPr>
      <w:i/>
      <w:iCs/>
      <w:color w:val="404040" w:themeColor="text1" w:themeTint="BF"/>
    </w:rPr>
  </w:style>
  <w:style w:type="character" w:customStyle="1" w:styleId="QuoteChar">
    <w:name w:val="Quote Char"/>
    <w:basedOn w:val="DefaultParagraphFont"/>
    <w:link w:val="Quote"/>
    <w:uiPriority w:val="29"/>
    <w:rsid w:val="00D0075A"/>
    <w:rPr>
      <w:i/>
      <w:iCs/>
      <w:color w:val="404040" w:themeColor="text1" w:themeTint="BF"/>
    </w:rPr>
  </w:style>
  <w:style w:type="paragraph" w:styleId="ListParagraph">
    <w:name w:val="List Paragraph"/>
    <w:basedOn w:val="Normal"/>
    <w:uiPriority w:val="34"/>
    <w:qFormat/>
    <w:rsid w:val="00D0075A"/>
    <w:pPr>
      <w:ind w:left="720"/>
      <w:contextualSpacing/>
    </w:pPr>
  </w:style>
  <w:style w:type="character" w:styleId="IntenseEmphasis">
    <w:name w:val="Intense Emphasis"/>
    <w:basedOn w:val="DefaultParagraphFont"/>
    <w:uiPriority w:val="21"/>
    <w:qFormat/>
    <w:rsid w:val="00D0075A"/>
    <w:rPr>
      <w:i/>
      <w:iCs/>
      <w:color w:val="0F4761" w:themeColor="accent1" w:themeShade="BF"/>
    </w:rPr>
  </w:style>
  <w:style w:type="paragraph" w:styleId="IntenseQuote">
    <w:name w:val="Intense Quote"/>
    <w:basedOn w:val="Normal"/>
    <w:next w:val="Normal"/>
    <w:link w:val="IntenseQuoteChar"/>
    <w:uiPriority w:val="30"/>
    <w:qFormat/>
    <w:rsid w:val="00D00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75A"/>
    <w:rPr>
      <w:i/>
      <w:iCs/>
      <w:color w:val="0F4761" w:themeColor="accent1" w:themeShade="BF"/>
    </w:rPr>
  </w:style>
  <w:style w:type="character" w:styleId="IntenseReference">
    <w:name w:val="Intense Reference"/>
    <w:basedOn w:val="DefaultParagraphFont"/>
    <w:uiPriority w:val="32"/>
    <w:qFormat/>
    <w:rsid w:val="00D0075A"/>
    <w:rPr>
      <w:b/>
      <w:bCs/>
      <w:smallCaps/>
      <w:color w:val="0F4761" w:themeColor="accent1" w:themeShade="BF"/>
      <w:spacing w:val="5"/>
    </w:rPr>
  </w:style>
  <w:style w:type="paragraph" w:styleId="Header">
    <w:name w:val="header"/>
    <w:basedOn w:val="Normal"/>
    <w:link w:val="HeaderChar"/>
    <w:uiPriority w:val="99"/>
    <w:unhideWhenUsed/>
    <w:rsid w:val="00AA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F3"/>
  </w:style>
  <w:style w:type="paragraph" w:styleId="Footer">
    <w:name w:val="footer"/>
    <w:basedOn w:val="Normal"/>
    <w:link w:val="FooterChar"/>
    <w:uiPriority w:val="99"/>
    <w:unhideWhenUsed/>
    <w:rsid w:val="00AA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5626</Characters>
  <Application>Microsoft Office Word</Application>
  <DocSecurity>4</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 McGuire</dc:creator>
  <cp:keywords/>
  <dc:description/>
  <cp:lastModifiedBy>Guest User</cp:lastModifiedBy>
  <cp:revision>40</cp:revision>
  <dcterms:created xsi:type="dcterms:W3CDTF">2026-01-27T16:28:00Z</dcterms:created>
  <dcterms:modified xsi:type="dcterms:W3CDTF">2026-02-02T16:07:00Z</dcterms:modified>
</cp:coreProperties>
</file>