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AC78" w14:textId="77777777" w:rsidR="0050758A" w:rsidRPr="008A7B01" w:rsidRDefault="001A69F4" w:rsidP="0050758A">
      <w:pPr>
        <w:jc w:val="center"/>
        <w:rPr>
          <w:rFonts w:ascii="Times New Roman" w:hAnsi="Times New Roman"/>
          <w:b/>
          <w:sz w:val="36"/>
          <w:szCs w:val="28"/>
        </w:rPr>
      </w:pPr>
      <w:r w:rsidRPr="008A7B01">
        <w:rPr>
          <w:rFonts w:ascii="Times New Roman" w:hAnsi="Times New Roman"/>
          <w:b/>
          <w:sz w:val="36"/>
          <w:szCs w:val="28"/>
        </w:rPr>
        <w:t xml:space="preserve">SAMPLE </w:t>
      </w:r>
      <w:r w:rsidR="000C28C0" w:rsidRPr="008A7B01">
        <w:rPr>
          <w:rFonts w:ascii="Times New Roman" w:hAnsi="Times New Roman"/>
          <w:b/>
          <w:sz w:val="36"/>
          <w:szCs w:val="28"/>
        </w:rPr>
        <w:t xml:space="preserve">THREE MONTH </w:t>
      </w:r>
      <w:r w:rsidR="006C4424" w:rsidRPr="008A7B01">
        <w:rPr>
          <w:rFonts w:ascii="Times New Roman" w:hAnsi="Times New Roman"/>
          <w:b/>
          <w:sz w:val="36"/>
          <w:szCs w:val="28"/>
        </w:rPr>
        <w:t xml:space="preserve">PERFORMANCE </w:t>
      </w:r>
      <w:r w:rsidRPr="008A7B01">
        <w:rPr>
          <w:rFonts w:ascii="Times New Roman" w:hAnsi="Times New Roman"/>
          <w:b/>
          <w:sz w:val="36"/>
          <w:szCs w:val="28"/>
        </w:rPr>
        <w:t>ASSESSMENT</w:t>
      </w:r>
      <w:r w:rsidR="0050758A" w:rsidRPr="008A7B01">
        <w:rPr>
          <w:rFonts w:ascii="Times New Roman" w:hAnsi="Times New Roman"/>
          <w:b/>
          <w:sz w:val="36"/>
          <w:szCs w:val="28"/>
        </w:rPr>
        <w:t xml:space="preserve"> FORM</w:t>
      </w:r>
    </w:p>
    <w:p w14:paraId="2B6833FD" w14:textId="77777777" w:rsidR="001A69F4" w:rsidRPr="008A7B01" w:rsidRDefault="001A69F4" w:rsidP="0050758A">
      <w:pPr>
        <w:jc w:val="center"/>
        <w:rPr>
          <w:rFonts w:ascii="Times New Roman" w:hAnsi="Times New Roman"/>
          <w:b/>
          <w:sz w:val="36"/>
          <w:szCs w:val="28"/>
        </w:rPr>
      </w:pPr>
      <w:r w:rsidRPr="008A7B01">
        <w:rPr>
          <w:rFonts w:ascii="Times New Roman" w:hAnsi="Times New Roman"/>
          <w:b/>
          <w:sz w:val="36"/>
          <w:szCs w:val="28"/>
        </w:rPr>
        <w:t>FOR</w:t>
      </w:r>
      <w:r w:rsidR="00C569C5" w:rsidRPr="008A7B01">
        <w:rPr>
          <w:rFonts w:ascii="Times New Roman" w:hAnsi="Times New Roman"/>
          <w:b/>
          <w:sz w:val="36"/>
          <w:szCs w:val="28"/>
        </w:rPr>
        <w:t xml:space="preserve"> NEW PROBATIONARY CLASSIFIED EMPLOYEES</w:t>
      </w:r>
    </w:p>
    <w:p w14:paraId="579F33D3" w14:textId="77777777" w:rsidR="0050758A" w:rsidRPr="008A7B01" w:rsidRDefault="008250BC" w:rsidP="0050758A">
      <w:pPr>
        <w:rPr>
          <w:rFonts w:ascii="Times New Roman" w:hAnsi="Times New Roman"/>
          <w:sz w:val="24"/>
          <w:szCs w:val="28"/>
        </w:rPr>
      </w:pPr>
      <w:r w:rsidRPr="008A7B01">
        <w:rPr>
          <w:rFonts w:ascii="Times New Roman" w:hAnsi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95790E" wp14:editId="1651E00F">
                <wp:simplePos x="0" y="0"/>
                <wp:positionH relativeFrom="column">
                  <wp:posOffset>-192405</wp:posOffset>
                </wp:positionH>
                <wp:positionV relativeFrom="paragraph">
                  <wp:posOffset>46193</wp:posOffset>
                </wp:positionV>
                <wp:extent cx="9431020" cy="52705"/>
                <wp:effectExtent l="0" t="0" r="1778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20" cy="527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046E8" id="Rectangle 1" o:spid="_x0000_s1026" style="position:absolute;margin-left:-15.15pt;margin-top:3.65pt;width:742.6pt;height:4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14:paraId="1193F800" w14:textId="77777777" w:rsidR="0079296F" w:rsidRPr="008A7B01" w:rsidRDefault="0079296F" w:rsidP="0079296F">
      <w:pPr>
        <w:rPr>
          <w:rFonts w:ascii="Times New Roman" w:hAnsi="Times New Roman"/>
          <w:b/>
          <w:sz w:val="28"/>
          <w:szCs w:val="28"/>
        </w:rPr>
      </w:pPr>
      <w:r w:rsidRPr="008A7B01">
        <w:rPr>
          <w:rFonts w:ascii="Times New Roman" w:hAnsi="Times New Roman"/>
          <w:b/>
          <w:sz w:val="28"/>
          <w:szCs w:val="28"/>
        </w:rPr>
        <w:t>INSTRUCTIONS</w:t>
      </w:r>
    </w:p>
    <w:p w14:paraId="749DE360" w14:textId="3443F8B7" w:rsidR="00C569C5" w:rsidRPr="008A7B01" w:rsidRDefault="00C569C5" w:rsidP="000C28C0">
      <w:pPr>
        <w:jc w:val="both"/>
        <w:rPr>
          <w:rFonts w:ascii="Times New Roman" w:hAnsi="Times New Roman"/>
          <w:color w:val="000000"/>
        </w:rPr>
      </w:pPr>
      <w:r w:rsidRPr="008A7B01">
        <w:rPr>
          <w:rFonts w:ascii="Times New Roman" w:hAnsi="Times New Roman"/>
          <w:color w:val="000000"/>
          <w:sz w:val="24"/>
          <w:szCs w:val="24"/>
        </w:rPr>
        <w:t>Civil Service Rule VII, Section 1.</w:t>
      </w:r>
      <w:r w:rsidR="007C5192">
        <w:rPr>
          <w:rFonts w:ascii="Times New Roman" w:hAnsi="Times New Roman"/>
          <w:color w:val="000000"/>
          <w:sz w:val="24"/>
          <w:szCs w:val="24"/>
        </w:rPr>
        <w:t>1</w:t>
      </w:r>
      <w:r w:rsidRPr="008A7B01">
        <w:rPr>
          <w:rFonts w:ascii="Times New Roman" w:hAnsi="Times New Roman"/>
          <w:color w:val="000000"/>
          <w:sz w:val="24"/>
          <w:szCs w:val="24"/>
        </w:rPr>
        <w:t xml:space="preserve"> requires all supervisors of probationary classified employees to perform a performance assessment at three months. The Rule is as follows: </w:t>
      </w:r>
    </w:p>
    <w:p w14:paraId="6828CFBC" w14:textId="77777777" w:rsidR="00C569C5" w:rsidRPr="008A7B01" w:rsidRDefault="00C569C5" w:rsidP="000C28C0">
      <w:pPr>
        <w:jc w:val="both"/>
        <w:rPr>
          <w:rFonts w:ascii="Times New Roman" w:hAnsi="Times New Roman"/>
          <w:color w:val="000000"/>
        </w:rPr>
      </w:pPr>
    </w:p>
    <w:p w14:paraId="6DE25589" w14:textId="59BFE88F" w:rsidR="008250BC" w:rsidRDefault="007C5192" w:rsidP="000C28C0">
      <w:pPr>
        <w:jc w:val="both"/>
        <w:rPr>
          <w:rFonts w:ascii="Times New Roman" w:hAnsi="Times New Roman"/>
          <w:sz w:val="24"/>
          <w:szCs w:val="24"/>
        </w:rPr>
      </w:pPr>
      <w:r w:rsidRPr="007C5192">
        <w:rPr>
          <w:rFonts w:ascii="Times New Roman" w:hAnsi="Times New Roman"/>
          <w:sz w:val="24"/>
          <w:szCs w:val="24"/>
        </w:rPr>
        <w:t xml:space="preserve">The working test period shall be one (1) year in duration. No working test period shall exceed more than one year in the same position under the same appointing authority. </w:t>
      </w:r>
      <w:r w:rsidRPr="00AA112D">
        <w:rPr>
          <w:rFonts w:ascii="Times New Roman" w:hAnsi="Times New Roman"/>
          <w:b/>
          <w:bCs/>
          <w:sz w:val="24"/>
          <w:szCs w:val="24"/>
        </w:rPr>
        <w:t xml:space="preserve">Supervisors of probationary employees who remain employed after three (3) months shall be required to perform an employee performance assessment at three (3) </w:t>
      </w:r>
      <w:proofErr w:type="gramStart"/>
      <w:r w:rsidRPr="00AA112D">
        <w:rPr>
          <w:rFonts w:ascii="Times New Roman" w:hAnsi="Times New Roman"/>
          <w:b/>
          <w:bCs/>
          <w:sz w:val="24"/>
          <w:szCs w:val="24"/>
        </w:rPr>
        <w:t>months</w:t>
      </w:r>
      <w:proofErr w:type="gramEnd"/>
      <w:r w:rsidRPr="00AA112D">
        <w:rPr>
          <w:rFonts w:ascii="Times New Roman" w:hAnsi="Times New Roman"/>
          <w:b/>
          <w:bCs/>
          <w:sz w:val="24"/>
          <w:szCs w:val="24"/>
        </w:rPr>
        <w:t xml:space="preserve"> so the employees understand how they are performing and whether and how they need to improve under a performance improvement plan.</w:t>
      </w:r>
      <w:r w:rsidRPr="007C5192">
        <w:rPr>
          <w:rFonts w:ascii="Times New Roman" w:hAnsi="Times New Roman"/>
          <w:sz w:val="24"/>
          <w:szCs w:val="24"/>
        </w:rPr>
        <w:t xml:space="preserve"> (amended August 25, 2014, effective September 1, 2014, amended July 21, 2023, effective August 1, 2023)</w:t>
      </w:r>
    </w:p>
    <w:p w14:paraId="25434D8F" w14:textId="77777777" w:rsidR="007C5192" w:rsidRPr="007C5192" w:rsidRDefault="007C5192" w:rsidP="000C28C0">
      <w:pPr>
        <w:jc w:val="both"/>
        <w:rPr>
          <w:rFonts w:ascii="Times New Roman" w:hAnsi="Times New Roman"/>
          <w:sz w:val="24"/>
          <w:szCs w:val="24"/>
        </w:rPr>
      </w:pPr>
    </w:p>
    <w:p w14:paraId="1EF84BE7" w14:textId="77777777" w:rsidR="008250BC" w:rsidRPr="008A7B01" w:rsidRDefault="00C569C5" w:rsidP="000C28C0">
      <w:pPr>
        <w:jc w:val="both"/>
        <w:rPr>
          <w:rFonts w:ascii="Times New Roman" w:hAnsi="Times New Roman"/>
          <w:sz w:val="24"/>
          <w:szCs w:val="28"/>
        </w:rPr>
      </w:pPr>
      <w:r w:rsidRPr="008A7B01">
        <w:rPr>
          <w:rFonts w:ascii="Times New Roman" w:hAnsi="Times New Roman"/>
          <w:sz w:val="24"/>
          <w:szCs w:val="28"/>
        </w:rPr>
        <w:t xml:space="preserve">Supervisors </w:t>
      </w:r>
      <w:r w:rsidR="003B58D4" w:rsidRPr="008A7B01">
        <w:rPr>
          <w:rFonts w:ascii="Times New Roman" w:hAnsi="Times New Roman"/>
          <w:sz w:val="24"/>
          <w:szCs w:val="28"/>
        </w:rPr>
        <w:t xml:space="preserve">are required to record the date the assessment occurred, sign the form, obtain acknowledgment from employees that the assessment occurred, and record information </w:t>
      </w:r>
      <w:r w:rsidR="000C28C0" w:rsidRPr="008A7B01">
        <w:rPr>
          <w:rFonts w:ascii="Times New Roman" w:hAnsi="Times New Roman"/>
          <w:sz w:val="24"/>
          <w:szCs w:val="28"/>
        </w:rPr>
        <w:t>on performance and/or areas for improvement</w:t>
      </w:r>
      <w:r w:rsidR="003B58D4" w:rsidRPr="008A7B01">
        <w:rPr>
          <w:rFonts w:ascii="Times New Roman" w:hAnsi="Times New Roman"/>
          <w:sz w:val="24"/>
          <w:szCs w:val="28"/>
        </w:rPr>
        <w:t xml:space="preserve">. </w:t>
      </w:r>
      <w:r w:rsidR="00C53469">
        <w:rPr>
          <w:rFonts w:ascii="Times New Roman" w:hAnsi="Times New Roman"/>
          <w:sz w:val="24"/>
          <w:szCs w:val="28"/>
        </w:rPr>
        <w:t>Supervisors are required to m</w:t>
      </w:r>
      <w:r w:rsidR="008A7B01">
        <w:rPr>
          <w:rFonts w:ascii="Times New Roman" w:hAnsi="Times New Roman"/>
          <w:sz w:val="24"/>
          <w:szCs w:val="28"/>
        </w:rPr>
        <w:t xml:space="preserve">aintain a copy of this form in the employee’s departmental personnel file and provide a copy to the employee. </w:t>
      </w:r>
      <w:r w:rsidR="003B58D4" w:rsidRPr="008A7B01">
        <w:rPr>
          <w:rFonts w:ascii="Times New Roman" w:hAnsi="Times New Roman"/>
          <w:sz w:val="24"/>
          <w:szCs w:val="28"/>
        </w:rPr>
        <w:t xml:space="preserve"> </w:t>
      </w:r>
    </w:p>
    <w:p w14:paraId="3684A7EC" w14:textId="77777777" w:rsidR="008250BC" w:rsidRPr="008A7B01" w:rsidRDefault="008250BC" w:rsidP="008250BC">
      <w:pPr>
        <w:rPr>
          <w:rFonts w:ascii="Times New Roman" w:hAnsi="Times New Roman"/>
          <w:b/>
          <w:sz w:val="24"/>
          <w:szCs w:val="28"/>
        </w:rPr>
      </w:pPr>
      <w:r w:rsidRPr="008A7B01">
        <w:rPr>
          <w:rFonts w:ascii="Times New Roman" w:hAnsi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0D6E59" wp14:editId="444F3070">
                <wp:simplePos x="0" y="0"/>
                <wp:positionH relativeFrom="column">
                  <wp:posOffset>-188595</wp:posOffset>
                </wp:positionH>
                <wp:positionV relativeFrom="paragraph">
                  <wp:posOffset>95250</wp:posOffset>
                </wp:positionV>
                <wp:extent cx="9431020" cy="52705"/>
                <wp:effectExtent l="0" t="0" r="1778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20" cy="527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D2813" id="Rectangle 2" o:spid="_x0000_s1026" style="position:absolute;margin-left:-14.85pt;margin-top:7.5pt;width:742.6pt;height:4.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" fillcolor="black [3213]" strokecolor="black [3213]" strokeweight="2pt"/>
            </w:pict>
          </mc:Fallback>
        </mc:AlternateContent>
      </w:r>
    </w:p>
    <w:p w14:paraId="1A2ADBC2" w14:textId="77777777" w:rsidR="008250BC" w:rsidRPr="008A7B01" w:rsidRDefault="008250BC" w:rsidP="008250BC">
      <w:pPr>
        <w:rPr>
          <w:rFonts w:ascii="Times New Roman" w:hAnsi="Times New Roman"/>
          <w:b/>
          <w:sz w:val="24"/>
          <w:szCs w:val="28"/>
        </w:rPr>
      </w:pPr>
    </w:p>
    <w:p w14:paraId="793D5ED7" w14:textId="77777777" w:rsidR="008250BC" w:rsidRPr="008A7B01" w:rsidRDefault="008250BC" w:rsidP="008250BC">
      <w:pPr>
        <w:rPr>
          <w:rFonts w:ascii="Times New Roman" w:hAnsi="Times New Roman"/>
          <w:b/>
          <w:sz w:val="24"/>
          <w:szCs w:val="28"/>
        </w:rPr>
      </w:pPr>
      <w:r w:rsidRPr="008A7B01">
        <w:rPr>
          <w:rFonts w:ascii="Times New Roman" w:hAnsi="Times New Roman"/>
          <w:b/>
          <w:sz w:val="24"/>
          <w:szCs w:val="28"/>
        </w:rPr>
        <w:t xml:space="preserve">Employee Name: </w:t>
      </w:r>
    </w:p>
    <w:p w14:paraId="426C553E" w14:textId="77777777" w:rsidR="000C28C0" w:rsidRPr="008A7B01" w:rsidRDefault="000C28C0" w:rsidP="000C28C0">
      <w:pPr>
        <w:rPr>
          <w:rFonts w:ascii="Times New Roman" w:hAnsi="Times New Roman"/>
          <w:b/>
          <w:sz w:val="24"/>
          <w:szCs w:val="28"/>
        </w:rPr>
      </w:pPr>
    </w:p>
    <w:p w14:paraId="510EFE2B" w14:textId="77777777" w:rsidR="000C28C0" w:rsidRPr="008A7B01" w:rsidRDefault="000C28C0" w:rsidP="000C28C0">
      <w:pPr>
        <w:rPr>
          <w:rFonts w:ascii="Times New Roman" w:hAnsi="Times New Roman"/>
          <w:b/>
          <w:sz w:val="24"/>
          <w:szCs w:val="28"/>
        </w:rPr>
      </w:pPr>
      <w:r w:rsidRPr="008A7B01">
        <w:rPr>
          <w:rFonts w:ascii="Times New Roman" w:hAnsi="Times New Roman"/>
          <w:b/>
          <w:sz w:val="24"/>
          <w:szCs w:val="28"/>
        </w:rPr>
        <w:t>Department:</w:t>
      </w:r>
    </w:p>
    <w:p w14:paraId="47399EDF" w14:textId="77777777" w:rsidR="000C28C0" w:rsidRPr="008A7B01" w:rsidRDefault="000C28C0" w:rsidP="000C28C0">
      <w:pPr>
        <w:rPr>
          <w:rFonts w:ascii="Times New Roman" w:hAnsi="Times New Roman"/>
          <w:b/>
          <w:sz w:val="24"/>
          <w:szCs w:val="28"/>
        </w:rPr>
      </w:pPr>
    </w:p>
    <w:p w14:paraId="0890B665" w14:textId="77777777" w:rsidR="000C28C0" w:rsidRPr="008A7B01" w:rsidRDefault="000C28C0" w:rsidP="000C28C0">
      <w:pPr>
        <w:rPr>
          <w:rFonts w:ascii="Times New Roman" w:hAnsi="Times New Roman"/>
          <w:b/>
          <w:sz w:val="24"/>
          <w:szCs w:val="28"/>
        </w:rPr>
      </w:pPr>
      <w:r w:rsidRPr="008A7B01">
        <w:rPr>
          <w:rFonts w:ascii="Times New Roman" w:hAnsi="Times New Roman"/>
          <w:b/>
          <w:sz w:val="24"/>
          <w:szCs w:val="28"/>
        </w:rPr>
        <w:t>Date of Hire:</w:t>
      </w:r>
    </w:p>
    <w:p w14:paraId="32B1EAF4" w14:textId="77777777" w:rsidR="000C28C0" w:rsidRPr="008A7B01" w:rsidRDefault="000C28C0" w:rsidP="000C28C0">
      <w:pPr>
        <w:rPr>
          <w:rFonts w:ascii="Times New Roman" w:hAnsi="Times New Roman"/>
          <w:b/>
          <w:sz w:val="24"/>
          <w:szCs w:val="28"/>
        </w:rPr>
      </w:pPr>
    </w:p>
    <w:p w14:paraId="6E8F5733" w14:textId="77777777" w:rsidR="000C28C0" w:rsidRDefault="000C28C0" w:rsidP="000C28C0">
      <w:pPr>
        <w:rPr>
          <w:rFonts w:ascii="Times New Roman" w:hAnsi="Times New Roman"/>
          <w:b/>
          <w:sz w:val="24"/>
          <w:szCs w:val="28"/>
        </w:rPr>
      </w:pPr>
      <w:r w:rsidRPr="008A7B01">
        <w:rPr>
          <w:rFonts w:ascii="Times New Roman" w:hAnsi="Times New Roman"/>
          <w:b/>
          <w:sz w:val="24"/>
          <w:szCs w:val="28"/>
        </w:rPr>
        <w:t>Date of Assessment: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14:paraId="0C112116" w14:textId="77777777" w:rsidR="008250BC" w:rsidRDefault="008250BC" w:rsidP="008250BC">
      <w:pPr>
        <w:rPr>
          <w:rFonts w:ascii="Times New Roman" w:hAnsi="Times New Roman"/>
          <w:b/>
          <w:sz w:val="24"/>
          <w:szCs w:val="28"/>
        </w:rPr>
      </w:pPr>
    </w:p>
    <w:p w14:paraId="082F0FA7" w14:textId="77777777" w:rsidR="008250BC" w:rsidRDefault="008250BC" w:rsidP="008250BC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Employee Class Title</w:t>
      </w:r>
      <w:r w:rsidR="00867B9C">
        <w:rPr>
          <w:rFonts w:ascii="Times New Roman" w:hAnsi="Times New Roman"/>
          <w:b/>
          <w:sz w:val="24"/>
          <w:szCs w:val="28"/>
        </w:rPr>
        <w:t xml:space="preserve"> &amp; Class Code</w:t>
      </w:r>
      <w:r>
        <w:rPr>
          <w:rFonts w:ascii="Times New Roman" w:hAnsi="Times New Roman"/>
          <w:b/>
          <w:sz w:val="24"/>
          <w:szCs w:val="28"/>
        </w:rPr>
        <w:t>:</w:t>
      </w:r>
    </w:p>
    <w:p w14:paraId="10783829" w14:textId="77777777" w:rsidR="008250BC" w:rsidRDefault="008250BC" w:rsidP="008250BC">
      <w:pPr>
        <w:rPr>
          <w:rFonts w:ascii="Times New Roman" w:hAnsi="Times New Roman"/>
          <w:b/>
          <w:sz w:val="24"/>
          <w:szCs w:val="28"/>
        </w:rPr>
      </w:pPr>
    </w:p>
    <w:p w14:paraId="6F0F431A" w14:textId="77777777" w:rsidR="008250BC" w:rsidRDefault="008250BC" w:rsidP="008250BC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Employee </w:t>
      </w:r>
      <w:r w:rsidR="0089757D">
        <w:rPr>
          <w:rFonts w:ascii="Times New Roman" w:hAnsi="Times New Roman"/>
          <w:b/>
          <w:sz w:val="24"/>
          <w:szCs w:val="28"/>
        </w:rPr>
        <w:t xml:space="preserve">Working </w:t>
      </w:r>
      <w:r>
        <w:rPr>
          <w:rFonts w:ascii="Times New Roman" w:hAnsi="Times New Roman"/>
          <w:b/>
          <w:sz w:val="24"/>
          <w:szCs w:val="28"/>
        </w:rPr>
        <w:t>Title</w:t>
      </w:r>
      <w:r w:rsidR="008A7B01">
        <w:rPr>
          <w:rFonts w:ascii="Times New Roman" w:hAnsi="Times New Roman"/>
          <w:b/>
          <w:sz w:val="24"/>
          <w:szCs w:val="28"/>
        </w:rPr>
        <w:t xml:space="preserve"> (Unique and Descriptive Title, if applicable)</w:t>
      </w:r>
      <w:r>
        <w:rPr>
          <w:rFonts w:ascii="Times New Roman" w:hAnsi="Times New Roman"/>
          <w:b/>
          <w:sz w:val="24"/>
          <w:szCs w:val="28"/>
        </w:rPr>
        <w:t xml:space="preserve">: </w:t>
      </w:r>
    </w:p>
    <w:p w14:paraId="378E1DDA" w14:textId="77777777" w:rsidR="008250BC" w:rsidRDefault="008250BC" w:rsidP="008250BC">
      <w:pPr>
        <w:rPr>
          <w:rFonts w:ascii="Times New Roman" w:hAnsi="Times New Roman"/>
          <w:b/>
          <w:sz w:val="24"/>
          <w:szCs w:val="28"/>
        </w:rPr>
      </w:pPr>
    </w:p>
    <w:p w14:paraId="621C1321" w14:textId="77777777" w:rsidR="008250BC" w:rsidRDefault="008250BC" w:rsidP="008250BC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Brief </w:t>
      </w:r>
      <w:r w:rsidR="00B654D3">
        <w:rPr>
          <w:rFonts w:ascii="Times New Roman" w:hAnsi="Times New Roman"/>
          <w:b/>
          <w:sz w:val="24"/>
          <w:szCs w:val="28"/>
        </w:rPr>
        <w:t>D</w:t>
      </w:r>
      <w:r>
        <w:rPr>
          <w:rFonts w:ascii="Times New Roman" w:hAnsi="Times New Roman"/>
          <w:b/>
          <w:sz w:val="24"/>
          <w:szCs w:val="28"/>
        </w:rPr>
        <w:t xml:space="preserve">escription of </w:t>
      </w:r>
      <w:r w:rsidR="00B654D3">
        <w:rPr>
          <w:rFonts w:ascii="Times New Roman" w:hAnsi="Times New Roman"/>
          <w:b/>
          <w:sz w:val="24"/>
          <w:szCs w:val="28"/>
        </w:rPr>
        <w:t>D</w:t>
      </w:r>
      <w:r>
        <w:rPr>
          <w:rFonts w:ascii="Times New Roman" w:hAnsi="Times New Roman"/>
          <w:b/>
          <w:sz w:val="24"/>
          <w:szCs w:val="28"/>
        </w:rPr>
        <w:t>uties</w:t>
      </w:r>
      <w:r w:rsidR="003B58D4">
        <w:rPr>
          <w:rFonts w:ascii="Times New Roman" w:hAnsi="Times New Roman"/>
          <w:b/>
          <w:sz w:val="24"/>
          <w:szCs w:val="28"/>
        </w:rPr>
        <w:t>/Expectations</w:t>
      </w:r>
      <w:r>
        <w:rPr>
          <w:rFonts w:ascii="Times New Roman" w:hAnsi="Times New Roman"/>
          <w:b/>
          <w:sz w:val="24"/>
          <w:szCs w:val="28"/>
        </w:rPr>
        <w:t xml:space="preserve">: </w:t>
      </w:r>
    </w:p>
    <w:p w14:paraId="6A16B825" w14:textId="77777777" w:rsidR="00D51744" w:rsidRDefault="00D51744" w:rsidP="008250BC">
      <w:pPr>
        <w:rPr>
          <w:rFonts w:ascii="Times New Roman" w:hAnsi="Times New Roman"/>
          <w:b/>
          <w:sz w:val="24"/>
          <w:szCs w:val="28"/>
        </w:rPr>
      </w:pPr>
    </w:p>
    <w:p w14:paraId="04A35782" w14:textId="77777777" w:rsidR="008250BC" w:rsidRDefault="008250BC" w:rsidP="008250BC">
      <w:pPr>
        <w:rPr>
          <w:rFonts w:ascii="Times New Roman" w:hAnsi="Times New Roman"/>
          <w:b/>
          <w:sz w:val="24"/>
          <w:szCs w:val="28"/>
        </w:rPr>
      </w:pPr>
    </w:p>
    <w:p w14:paraId="0960D791" w14:textId="77777777" w:rsidR="0027265D" w:rsidRDefault="0027265D" w:rsidP="008250BC">
      <w:pPr>
        <w:rPr>
          <w:rFonts w:ascii="Times New Roman" w:hAnsi="Times New Roman"/>
          <w:b/>
          <w:sz w:val="24"/>
          <w:szCs w:val="28"/>
        </w:rPr>
      </w:pPr>
    </w:p>
    <w:p w14:paraId="633A9823" w14:textId="77777777" w:rsidR="0089757D" w:rsidRDefault="0089757D" w:rsidP="008250BC">
      <w:pPr>
        <w:rPr>
          <w:rFonts w:ascii="Times New Roman" w:hAnsi="Times New Roman"/>
          <w:b/>
          <w:sz w:val="24"/>
          <w:szCs w:val="28"/>
        </w:rPr>
      </w:pPr>
    </w:p>
    <w:p w14:paraId="59EB54F9" w14:textId="77777777" w:rsidR="008250BC" w:rsidRDefault="008250BC" w:rsidP="008250BC">
      <w:pPr>
        <w:rPr>
          <w:rFonts w:ascii="Times New Roman" w:hAnsi="Times New Roman"/>
          <w:b/>
          <w:sz w:val="24"/>
          <w:szCs w:val="28"/>
        </w:rPr>
      </w:pPr>
    </w:p>
    <w:p w14:paraId="3427C1A1" w14:textId="77777777" w:rsidR="0050758A" w:rsidRPr="00D1548F" w:rsidRDefault="0050758A" w:rsidP="0079296F">
      <w:pPr>
        <w:rPr>
          <w:rFonts w:ascii="Times New Roman" w:hAnsi="Times New Roman"/>
          <w:sz w:val="24"/>
          <w:szCs w:val="28"/>
        </w:rPr>
      </w:pPr>
      <w:r w:rsidRPr="00D1548F">
        <w:rPr>
          <w:rFonts w:ascii="Times New Roman" w:hAnsi="Times New Roman"/>
          <w:sz w:val="24"/>
          <w:szCs w:val="28"/>
        </w:rPr>
        <w:br w:type="page"/>
      </w:r>
    </w:p>
    <w:p w14:paraId="743C09EA" w14:textId="77777777" w:rsidR="0071336E" w:rsidRDefault="003B58D4" w:rsidP="0050758A">
      <w:pPr>
        <w:pStyle w:val="ListParagraph"/>
        <w:tabs>
          <w:tab w:val="left" w:pos="289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Performance Assessment</w:t>
      </w:r>
    </w:p>
    <w:p w14:paraId="3E553A56" w14:textId="77777777" w:rsidR="00305682" w:rsidRDefault="008A7B01" w:rsidP="0050758A">
      <w:pPr>
        <w:rPr>
          <w:rFonts w:ascii="Times New Roman" w:hAnsi="Times New Roman"/>
          <w:b/>
          <w:sz w:val="24"/>
        </w:rPr>
      </w:pPr>
      <w:r w:rsidRPr="00CC64F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205F1" wp14:editId="53C3ADEA">
                <wp:simplePos x="0" y="0"/>
                <wp:positionH relativeFrom="column">
                  <wp:posOffset>-26035</wp:posOffset>
                </wp:positionH>
                <wp:positionV relativeFrom="paragraph">
                  <wp:posOffset>29209</wp:posOffset>
                </wp:positionV>
                <wp:extent cx="8896350" cy="50196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501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5B890" w14:textId="77777777" w:rsidR="00FE24BD" w:rsidRDefault="00FE24BD" w:rsidP="00FE24BD">
                            <w:pPr>
                              <w:pStyle w:val="Default"/>
                            </w:pPr>
                            <w:r>
                              <w:t xml:space="preserve">Below are potential areas the supervisor may choose to use for the assessment. The supervisor may choose different </w:t>
                            </w:r>
                            <w:r w:rsidRPr="0062685A">
                              <w:t>areas</w:t>
                            </w:r>
                            <w:r w:rsidR="00E53D3C" w:rsidRPr="0062685A">
                              <w:t xml:space="preserve"> not listed below</w:t>
                            </w:r>
                            <w:r w:rsidRPr="0062685A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5C363A76" w14:textId="77777777" w:rsidR="00FE24BD" w:rsidRDefault="00FE24BD" w:rsidP="00E53D3C">
                            <w:pPr>
                              <w:pStyle w:val="Default"/>
                              <w:jc w:val="both"/>
                            </w:pPr>
                          </w:p>
                          <w:p w14:paraId="276DAC04" w14:textId="77777777" w:rsidR="00FE24BD" w:rsidRPr="00FE24BD" w:rsidRDefault="00FE24BD" w:rsidP="00E53D3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FE24BD">
                              <w:rPr>
                                <w:sz w:val="20"/>
                              </w:rPr>
                              <w:t>Productivity: The extent to which the employee accomplishes assigned work of a specified qua</w:t>
                            </w:r>
                            <w:r w:rsidR="00E53D3C">
                              <w:rPr>
                                <w:sz w:val="20"/>
                              </w:rPr>
                              <w:t xml:space="preserve">lity within a specified </w:t>
                            </w:r>
                            <w:proofErr w:type="gramStart"/>
                            <w:r w:rsidR="00E53D3C">
                              <w:rPr>
                                <w:sz w:val="20"/>
                              </w:rPr>
                              <w:t>tim</w:t>
                            </w:r>
                            <w:r w:rsidRPr="00FE24BD">
                              <w:rPr>
                                <w:sz w:val="20"/>
                              </w:rPr>
                              <w:t>e period</w:t>
                            </w:r>
                            <w:proofErr w:type="gramEnd"/>
                            <w:r w:rsidRPr="00FE24B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56CE58D" w14:textId="77777777" w:rsidR="00FE24BD" w:rsidRPr="00FE24BD" w:rsidRDefault="00FE24BD" w:rsidP="00E53D3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FE24BD">
                              <w:rPr>
                                <w:sz w:val="20"/>
                              </w:rPr>
                              <w:t xml:space="preserve">Quality of Work: The extent to which the employee's work is well executed, thorough, effective, </w:t>
                            </w:r>
                            <w:proofErr w:type="gramStart"/>
                            <w:r w:rsidRPr="00FE24BD">
                              <w:rPr>
                                <w:sz w:val="20"/>
                              </w:rPr>
                              <w:t>accurate</w:t>
                            </w:r>
                            <w:proofErr w:type="gramEnd"/>
                            <w:r w:rsidRPr="00FE24B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DAF32BB" w14:textId="77777777" w:rsidR="00FE24BD" w:rsidRPr="00FE24BD" w:rsidRDefault="00FE24BD" w:rsidP="00E53D3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FE24BD">
                              <w:rPr>
                                <w:sz w:val="20"/>
                              </w:rPr>
                              <w:t xml:space="preserve">Job Knowledge: The extent to which the employee knows and demonstrates how and why to do all phases of assigned work, given the employee's length of time in his/her current </w:t>
                            </w:r>
                            <w:proofErr w:type="gramStart"/>
                            <w:r w:rsidRPr="00FE24BD">
                              <w:rPr>
                                <w:sz w:val="20"/>
                              </w:rPr>
                              <w:t>position</w:t>
                            </w:r>
                            <w:proofErr w:type="gramEnd"/>
                            <w:r w:rsidRPr="00FE24B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53A07FA" w14:textId="77777777" w:rsidR="00FE24BD" w:rsidRPr="00FE24BD" w:rsidRDefault="00FE24BD" w:rsidP="00E53D3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FE24BD">
                              <w:rPr>
                                <w:sz w:val="20"/>
                              </w:rPr>
                              <w:t>Supervisor</w:t>
                            </w:r>
                            <w:r>
                              <w:rPr>
                                <w:sz w:val="20"/>
                              </w:rPr>
                              <w:t xml:space="preserve"> Interaction</w:t>
                            </w:r>
                            <w:r w:rsidRPr="00FE24BD">
                              <w:rPr>
                                <w:sz w:val="20"/>
                              </w:rPr>
                              <w:t xml:space="preserve">: The </w:t>
                            </w:r>
                            <w:proofErr w:type="gramStart"/>
                            <w:r w:rsidRPr="00FE24BD">
                              <w:rPr>
                                <w:sz w:val="20"/>
                              </w:rPr>
                              <w:t>manner in which</w:t>
                            </w:r>
                            <w:proofErr w:type="gramEnd"/>
                            <w:r w:rsidRPr="00FE24BD">
                              <w:rPr>
                                <w:sz w:val="20"/>
                              </w:rPr>
                              <w:t xml:space="preserve"> the employee responds to supervisory directions and comments. The extent to which the employee seeks counsel from supervisor on ways to improves performance and follows same.</w:t>
                            </w:r>
                          </w:p>
                          <w:p w14:paraId="0E50C5B5" w14:textId="77777777" w:rsidR="00FE24BD" w:rsidRPr="00FE24BD" w:rsidRDefault="00FE24BD" w:rsidP="00E53D3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FE24BD">
                              <w:rPr>
                                <w:sz w:val="20"/>
                              </w:rPr>
                              <w:t xml:space="preserve">Cooperation with Others: The extent to which the employee gets along with other individuals. Consider the employee's tact, courtesy, and effectiveness in dealing with co-workers, </w:t>
                            </w:r>
                            <w:proofErr w:type="gramStart"/>
                            <w:r w:rsidRPr="00FE24BD">
                              <w:rPr>
                                <w:sz w:val="20"/>
                              </w:rPr>
                              <w:t>subordinates</w:t>
                            </w:r>
                            <w:proofErr w:type="gramEnd"/>
                            <w:r w:rsidRPr="00FE24BD">
                              <w:rPr>
                                <w:sz w:val="20"/>
                              </w:rPr>
                              <w:t xml:space="preserve"> supervisors, and customers </w:t>
                            </w:r>
                          </w:p>
                          <w:p w14:paraId="4BBD79F5" w14:textId="77777777" w:rsidR="00FE24BD" w:rsidRPr="00FE24BD" w:rsidRDefault="00FE24BD" w:rsidP="00E53D3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FE24BD">
                              <w:rPr>
                                <w:sz w:val="20"/>
                              </w:rPr>
                              <w:t xml:space="preserve">Attendance and Reliability: The extent to which employee arrives on time and demonstrates consistent attendance; the extent to which the employee contacts supervisor on a timely basis when employee will be late or </w:t>
                            </w:r>
                            <w:proofErr w:type="gramStart"/>
                            <w:r w:rsidRPr="00FE24BD">
                              <w:rPr>
                                <w:sz w:val="20"/>
                              </w:rPr>
                              <w:t>absent</w:t>
                            </w:r>
                            <w:proofErr w:type="gramEnd"/>
                            <w:r w:rsidRPr="00FE24B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EFC979A" w14:textId="77777777" w:rsidR="00FE24BD" w:rsidRPr="00FE24BD" w:rsidRDefault="00FE24BD" w:rsidP="00E53D3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FE24BD">
                              <w:rPr>
                                <w:sz w:val="20"/>
                              </w:rPr>
                              <w:t xml:space="preserve">Initiative and Creativity: The extent to which the employee is self- directed, resourceful and creative in meeting job objectives; consider how well the employee follows through on assignments and modifies or develops new ideas, methods, or procedures to effectively meet changing </w:t>
                            </w:r>
                            <w:proofErr w:type="gramStart"/>
                            <w:r w:rsidRPr="00FE24BD">
                              <w:rPr>
                                <w:sz w:val="20"/>
                              </w:rPr>
                              <w:t>circumstances</w:t>
                            </w:r>
                            <w:proofErr w:type="gramEnd"/>
                            <w:r w:rsidRPr="00FE24B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B50C27D" w14:textId="77777777" w:rsidR="00FE24BD" w:rsidRDefault="00FE24BD" w:rsidP="00E53D3C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FE24BD">
                              <w:rPr>
                                <w:sz w:val="20"/>
                              </w:rPr>
                              <w:t>Capacity to Develop: The extent to which the employee demonstrates the ability and willingness to accept new/more complex duties/</w:t>
                            </w:r>
                            <w:proofErr w:type="gramStart"/>
                            <w:r w:rsidRPr="00FE24BD">
                              <w:rPr>
                                <w:sz w:val="20"/>
                              </w:rPr>
                              <w:t>responsibilities</w:t>
                            </w:r>
                            <w:proofErr w:type="gramEnd"/>
                          </w:p>
                          <w:p w14:paraId="6442238E" w14:textId="77777777" w:rsidR="00E53D3C" w:rsidRPr="00FE24BD" w:rsidRDefault="00E53D3C" w:rsidP="00E53D3C">
                            <w:pPr>
                              <w:pStyle w:val="Default"/>
                              <w:ind w:left="720"/>
                              <w:rPr>
                                <w:sz w:val="20"/>
                              </w:rPr>
                            </w:pPr>
                          </w:p>
                          <w:p w14:paraId="585AD906" w14:textId="77777777" w:rsidR="00E53D3C" w:rsidRPr="008A7B01" w:rsidRDefault="00E53D3C" w:rsidP="00E53D3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A7B0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Strengths:</w:t>
                            </w:r>
                          </w:p>
                          <w:p w14:paraId="30449E3C" w14:textId="77777777" w:rsidR="000C28C0" w:rsidRPr="008A7B01" w:rsidRDefault="000C28C0" w:rsidP="003B58D4"/>
                          <w:p w14:paraId="53774295" w14:textId="77777777" w:rsidR="00E53D3C" w:rsidRDefault="00E53D3C" w:rsidP="003B58D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1421F5A" w14:textId="77777777" w:rsidR="00E53D3C" w:rsidRDefault="00E53D3C" w:rsidP="003B58D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B995A4" w14:textId="77777777" w:rsidR="000C28C0" w:rsidRPr="008A7B01" w:rsidRDefault="000C28C0" w:rsidP="003B58D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A7B0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Areas for improvement:</w:t>
                            </w:r>
                          </w:p>
                          <w:p w14:paraId="6AAE752A" w14:textId="77777777" w:rsidR="003B58D4" w:rsidRPr="008A7B01" w:rsidRDefault="003B58D4" w:rsidP="003B58D4"/>
                          <w:p w14:paraId="41D1BC21" w14:textId="77777777" w:rsidR="003B58D4" w:rsidRPr="008A7B01" w:rsidRDefault="003B58D4" w:rsidP="003B58D4"/>
                          <w:p w14:paraId="262B0433" w14:textId="77777777" w:rsidR="003B58D4" w:rsidRPr="008A7B01" w:rsidRDefault="003B58D4" w:rsidP="003B58D4"/>
                          <w:p w14:paraId="5B4CD392" w14:textId="77777777" w:rsidR="00E53D3C" w:rsidRDefault="00E53D3C" w:rsidP="003B58D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5D66FA" w14:textId="77777777" w:rsidR="003B58D4" w:rsidRPr="000C28C0" w:rsidRDefault="000C28C0" w:rsidP="003B58D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A7B0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Other:</w:t>
                            </w:r>
                          </w:p>
                          <w:p w14:paraId="73443D9D" w14:textId="77777777" w:rsidR="003B58D4" w:rsidRDefault="003B58D4" w:rsidP="003B58D4"/>
                          <w:p w14:paraId="1BFCA41A" w14:textId="77777777" w:rsidR="003B58D4" w:rsidRDefault="003B58D4" w:rsidP="003B58D4"/>
                          <w:p w14:paraId="46303ADC" w14:textId="77777777" w:rsidR="003B58D4" w:rsidRDefault="003B58D4" w:rsidP="003B58D4"/>
                          <w:p w14:paraId="434ED35A" w14:textId="77777777" w:rsidR="003B58D4" w:rsidRDefault="003B58D4" w:rsidP="003B58D4"/>
                          <w:p w14:paraId="420EFDD6" w14:textId="77777777" w:rsidR="003B58D4" w:rsidRDefault="003B58D4" w:rsidP="003B58D4"/>
                          <w:p w14:paraId="542CC1EC" w14:textId="77777777" w:rsidR="003B58D4" w:rsidRDefault="003B58D4" w:rsidP="003B58D4"/>
                          <w:p w14:paraId="54186A01" w14:textId="77777777" w:rsidR="003B58D4" w:rsidRDefault="003B58D4" w:rsidP="003B5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205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05pt;margin-top:2.3pt;width:700.5pt;height:3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" fillcolor="white [3201]" strokeweight=".5pt">
                <v:textbox>
                  <w:txbxContent>
                    <w:p w14:paraId="4175B890" w14:textId="77777777" w:rsidR="00FE24BD" w:rsidRDefault="00FE24BD" w:rsidP="00FE24BD">
                      <w:pPr>
                        <w:pStyle w:val="Default"/>
                      </w:pPr>
                      <w:r>
                        <w:t xml:space="preserve">Below are potential areas the supervisor may choose to use for the assessment. The supervisor may choose different </w:t>
                      </w:r>
                      <w:r w:rsidRPr="0062685A">
                        <w:t>areas</w:t>
                      </w:r>
                      <w:r w:rsidR="00E53D3C" w:rsidRPr="0062685A">
                        <w:t xml:space="preserve"> not listed below</w:t>
                      </w:r>
                      <w:r w:rsidRPr="0062685A">
                        <w:t>.</w:t>
                      </w:r>
                      <w:r>
                        <w:t xml:space="preserve"> </w:t>
                      </w:r>
                    </w:p>
                    <w:p w14:paraId="5C363A76" w14:textId="77777777" w:rsidR="00FE24BD" w:rsidRDefault="00FE24BD" w:rsidP="00E53D3C">
                      <w:pPr>
                        <w:pStyle w:val="Default"/>
                        <w:jc w:val="both"/>
                      </w:pPr>
                    </w:p>
                    <w:p w14:paraId="276DAC04" w14:textId="77777777" w:rsidR="00FE24BD" w:rsidRPr="00FE24BD" w:rsidRDefault="00FE24BD" w:rsidP="00E53D3C">
                      <w:pPr>
                        <w:pStyle w:val="Default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</w:rPr>
                      </w:pPr>
                      <w:r w:rsidRPr="00FE24BD">
                        <w:rPr>
                          <w:sz w:val="20"/>
                        </w:rPr>
                        <w:t>Productivity: The extent to which the employee accomplishes assigned work of a specified qua</w:t>
                      </w:r>
                      <w:r w:rsidR="00E53D3C">
                        <w:rPr>
                          <w:sz w:val="20"/>
                        </w:rPr>
                        <w:t xml:space="preserve">lity within a specified </w:t>
                      </w:r>
                      <w:proofErr w:type="gramStart"/>
                      <w:r w:rsidR="00E53D3C">
                        <w:rPr>
                          <w:sz w:val="20"/>
                        </w:rPr>
                        <w:t>tim</w:t>
                      </w:r>
                      <w:r w:rsidRPr="00FE24BD">
                        <w:rPr>
                          <w:sz w:val="20"/>
                        </w:rPr>
                        <w:t>e period</w:t>
                      </w:r>
                      <w:proofErr w:type="gramEnd"/>
                      <w:r w:rsidRPr="00FE24BD">
                        <w:rPr>
                          <w:sz w:val="20"/>
                        </w:rPr>
                        <w:t xml:space="preserve"> </w:t>
                      </w:r>
                    </w:p>
                    <w:p w14:paraId="356CE58D" w14:textId="77777777" w:rsidR="00FE24BD" w:rsidRPr="00FE24BD" w:rsidRDefault="00FE24BD" w:rsidP="00E53D3C">
                      <w:pPr>
                        <w:pStyle w:val="Default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</w:rPr>
                      </w:pPr>
                      <w:r w:rsidRPr="00FE24BD">
                        <w:rPr>
                          <w:sz w:val="20"/>
                        </w:rPr>
                        <w:t xml:space="preserve">Quality of Work: The extent to which the employee's work is well executed, thorough, effective, </w:t>
                      </w:r>
                      <w:proofErr w:type="gramStart"/>
                      <w:r w:rsidRPr="00FE24BD">
                        <w:rPr>
                          <w:sz w:val="20"/>
                        </w:rPr>
                        <w:t>accurate</w:t>
                      </w:r>
                      <w:proofErr w:type="gramEnd"/>
                      <w:r w:rsidRPr="00FE24BD">
                        <w:rPr>
                          <w:sz w:val="20"/>
                        </w:rPr>
                        <w:t xml:space="preserve"> </w:t>
                      </w:r>
                    </w:p>
                    <w:p w14:paraId="2DAF32BB" w14:textId="77777777" w:rsidR="00FE24BD" w:rsidRPr="00FE24BD" w:rsidRDefault="00FE24BD" w:rsidP="00E53D3C">
                      <w:pPr>
                        <w:pStyle w:val="Default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</w:rPr>
                      </w:pPr>
                      <w:r w:rsidRPr="00FE24BD">
                        <w:rPr>
                          <w:sz w:val="20"/>
                        </w:rPr>
                        <w:t xml:space="preserve">Job Knowledge: The extent to which the employee knows and demonstrates how and why to do all phases of assigned work, given the employee's length of time in his/her current </w:t>
                      </w:r>
                      <w:proofErr w:type="gramStart"/>
                      <w:r w:rsidRPr="00FE24BD">
                        <w:rPr>
                          <w:sz w:val="20"/>
                        </w:rPr>
                        <w:t>position</w:t>
                      </w:r>
                      <w:proofErr w:type="gramEnd"/>
                      <w:r w:rsidRPr="00FE24BD">
                        <w:rPr>
                          <w:sz w:val="20"/>
                        </w:rPr>
                        <w:t xml:space="preserve"> </w:t>
                      </w:r>
                    </w:p>
                    <w:p w14:paraId="353A07FA" w14:textId="77777777" w:rsidR="00FE24BD" w:rsidRPr="00FE24BD" w:rsidRDefault="00FE24BD" w:rsidP="00E53D3C">
                      <w:pPr>
                        <w:pStyle w:val="Default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</w:rPr>
                      </w:pPr>
                      <w:r w:rsidRPr="00FE24BD">
                        <w:rPr>
                          <w:sz w:val="20"/>
                        </w:rPr>
                        <w:t>Supervisor</w:t>
                      </w:r>
                      <w:r>
                        <w:rPr>
                          <w:sz w:val="20"/>
                        </w:rPr>
                        <w:t xml:space="preserve"> Interaction</w:t>
                      </w:r>
                      <w:r w:rsidRPr="00FE24BD">
                        <w:rPr>
                          <w:sz w:val="20"/>
                        </w:rPr>
                        <w:t xml:space="preserve">: The </w:t>
                      </w:r>
                      <w:proofErr w:type="gramStart"/>
                      <w:r w:rsidRPr="00FE24BD">
                        <w:rPr>
                          <w:sz w:val="20"/>
                        </w:rPr>
                        <w:t>manner in which</w:t>
                      </w:r>
                      <w:proofErr w:type="gramEnd"/>
                      <w:r w:rsidRPr="00FE24BD">
                        <w:rPr>
                          <w:sz w:val="20"/>
                        </w:rPr>
                        <w:t xml:space="preserve"> the employee responds to supervisory directions and comments. The extent to which the employee seeks counsel from supervisor on ways to improves performance and follows same.</w:t>
                      </w:r>
                    </w:p>
                    <w:p w14:paraId="0E50C5B5" w14:textId="77777777" w:rsidR="00FE24BD" w:rsidRPr="00FE24BD" w:rsidRDefault="00FE24BD" w:rsidP="00E53D3C">
                      <w:pPr>
                        <w:pStyle w:val="Default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</w:rPr>
                      </w:pPr>
                      <w:r w:rsidRPr="00FE24BD">
                        <w:rPr>
                          <w:sz w:val="20"/>
                        </w:rPr>
                        <w:t xml:space="preserve">Cooperation with Others: The extent to which the employee gets along with other individuals. Consider the employee's tact, courtesy, and effectiveness in dealing with co-workers, </w:t>
                      </w:r>
                      <w:proofErr w:type="gramStart"/>
                      <w:r w:rsidRPr="00FE24BD">
                        <w:rPr>
                          <w:sz w:val="20"/>
                        </w:rPr>
                        <w:t>subordinates</w:t>
                      </w:r>
                      <w:proofErr w:type="gramEnd"/>
                      <w:r w:rsidRPr="00FE24BD">
                        <w:rPr>
                          <w:sz w:val="20"/>
                        </w:rPr>
                        <w:t xml:space="preserve"> supervisors, and customers </w:t>
                      </w:r>
                    </w:p>
                    <w:p w14:paraId="4BBD79F5" w14:textId="77777777" w:rsidR="00FE24BD" w:rsidRPr="00FE24BD" w:rsidRDefault="00FE24BD" w:rsidP="00E53D3C">
                      <w:pPr>
                        <w:pStyle w:val="Default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</w:rPr>
                      </w:pPr>
                      <w:r w:rsidRPr="00FE24BD">
                        <w:rPr>
                          <w:sz w:val="20"/>
                        </w:rPr>
                        <w:t xml:space="preserve">Attendance and Reliability: The extent to which employee arrives on time and demonstrates consistent attendance; the extent to which the employee contacts supervisor on a timely basis when employee will be late or </w:t>
                      </w:r>
                      <w:proofErr w:type="gramStart"/>
                      <w:r w:rsidRPr="00FE24BD">
                        <w:rPr>
                          <w:sz w:val="20"/>
                        </w:rPr>
                        <w:t>absent</w:t>
                      </w:r>
                      <w:proofErr w:type="gramEnd"/>
                      <w:r w:rsidRPr="00FE24BD">
                        <w:rPr>
                          <w:sz w:val="20"/>
                        </w:rPr>
                        <w:t xml:space="preserve"> </w:t>
                      </w:r>
                    </w:p>
                    <w:p w14:paraId="3EFC979A" w14:textId="77777777" w:rsidR="00FE24BD" w:rsidRPr="00FE24BD" w:rsidRDefault="00FE24BD" w:rsidP="00E53D3C">
                      <w:pPr>
                        <w:pStyle w:val="Default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</w:rPr>
                      </w:pPr>
                      <w:r w:rsidRPr="00FE24BD">
                        <w:rPr>
                          <w:sz w:val="20"/>
                        </w:rPr>
                        <w:t xml:space="preserve">Initiative and Creativity: The extent to which the employee is self- directed, resourceful and creative in meeting job objectives; consider how well the employee follows through on assignments and modifies or develops new ideas, methods, or procedures to effectively meet changing </w:t>
                      </w:r>
                      <w:proofErr w:type="gramStart"/>
                      <w:r w:rsidRPr="00FE24BD">
                        <w:rPr>
                          <w:sz w:val="20"/>
                        </w:rPr>
                        <w:t>circumstances</w:t>
                      </w:r>
                      <w:proofErr w:type="gramEnd"/>
                      <w:r w:rsidRPr="00FE24BD">
                        <w:rPr>
                          <w:sz w:val="20"/>
                        </w:rPr>
                        <w:t xml:space="preserve"> </w:t>
                      </w:r>
                    </w:p>
                    <w:p w14:paraId="7B50C27D" w14:textId="77777777" w:rsidR="00FE24BD" w:rsidRDefault="00FE24BD" w:rsidP="00E53D3C">
                      <w:pPr>
                        <w:pStyle w:val="Default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</w:rPr>
                      </w:pPr>
                      <w:r w:rsidRPr="00FE24BD">
                        <w:rPr>
                          <w:sz w:val="20"/>
                        </w:rPr>
                        <w:t>Capacity to Develop: The extent to which the employee demonstrates the ability and willingness to accept new/more complex duties/</w:t>
                      </w:r>
                      <w:proofErr w:type="gramStart"/>
                      <w:r w:rsidRPr="00FE24BD">
                        <w:rPr>
                          <w:sz w:val="20"/>
                        </w:rPr>
                        <w:t>responsibilities</w:t>
                      </w:r>
                      <w:proofErr w:type="gramEnd"/>
                    </w:p>
                    <w:p w14:paraId="6442238E" w14:textId="77777777" w:rsidR="00E53D3C" w:rsidRPr="00FE24BD" w:rsidRDefault="00E53D3C" w:rsidP="00E53D3C">
                      <w:pPr>
                        <w:pStyle w:val="Default"/>
                        <w:ind w:left="720"/>
                        <w:rPr>
                          <w:sz w:val="20"/>
                        </w:rPr>
                      </w:pPr>
                    </w:p>
                    <w:p w14:paraId="585AD906" w14:textId="77777777" w:rsidR="00E53D3C" w:rsidRPr="008A7B01" w:rsidRDefault="00E53D3C" w:rsidP="00E53D3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A7B0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Strengths:</w:t>
                      </w:r>
                    </w:p>
                    <w:p w14:paraId="30449E3C" w14:textId="77777777" w:rsidR="000C28C0" w:rsidRPr="008A7B01" w:rsidRDefault="000C28C0" w:rsidP="003B58D4"/>
                    <w:p w14:paraId="53774295" w14:textId="77777777" w:rsidR="00E53D3C" w:rsidRDefault="00E53D3C" w:rsidP="003B58D4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1421F5A" w14:textId="77777777" w:rsidR="00E53D3C" w:rsidRDefault="00E53D3C" w:rsidP="003B58D4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00B995A4" w14:textId="77777777" w:rsidR="000C28C0" w:rsidRPr="008A7B01" w:rsidRDefault="000C28C0" w:rsidP="003B58D4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A7B0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Areas for improvement:</w:t>
                      </w:r>
                    </w:p>
                    <w:p w14:paraId="6AAE752A" w14:textId="77777777" w:rsidR="003B58D4" w:rsidRPr="008A7B01" w:rsidRDefault="003B58D4" w:rsidP="003B58D4"/>
                    <w:p w14:paraId="41D1BC21" w14:textId="77777777" w:rsidR="003B58D4" w:rsidRPr="008A7B01" w:rsidRDefault="003B58D4" w:rsidP="003B58D4"/>
                    <w:p w14:paraId="262B0433" w14:textId="77777777" w:rsidR="003B58D4" w:rsidRPr="008A7B01" w:rsidRDefault="003B58D4" w:rsidP="003B58D4"/>
                    <w:p w14:paraId="5B4CD392" w14:textId="77777777" w:rsidR="00E53D3C" w:rsidRDefault="00E53D3C" w:rsidP="003B58D4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D5D66FA" w14:textId="77777777" w:rsidR="003B58D4" w:rsidRPr="000C28C0" w:rsidRDefault="000C28C0" w:rsidP="003B58D4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A7B0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Other:</w:t>
                      </w:r>
                    </w:p>
                    <w:p w14:paraId="73443D9D" w14:textId="77777777" w:rsidR="003B58D4" w:rsidRDefault="003B58D4" w:rsidP="003B58D4"/>
                    <w:p w14:paraId="1BFCA41A" w14:textId="77777777" w:rsidR="003B58D4" w:rsidRDefault="003B58D4" w:rsidP="003B58D4"/>
                    <w:p w14:paraId="46303ADC" w14:textId="77777777" w:rsidR="003B58D4" w:rsidRDefault="003B58D4" w:rsidP="003B58D4"/>
                    <w:p w14:paraId="434ED35A" w14:textId="77777777" w:rsidR="003B58D4" w:rsidRDefault="003B58D4" w:rsidP="003B58D4"/>
                    <w:p w14:paraId="420EFDD6" w14:textId="77777777" w:rsidR="003B58D4" w:rsidRDefault="003B58D4" w:rsidP="003B58D4"/>
                    <w:p w14:paraId="542CC1EC" w14:textId="77777777" w:rsidR="003B58D4" w:rsidRDefault="003B58D4" w:rsidP="003B58D4"/>
                    <w:p w14:paraId="54186A01" w14:textId="77777777" w:rsidR="003B58D4" w:rsidRDefault="003B58D4" w:rsidP="003B58D4"/>
                  </w:txbxContent>
                </v:textbox>
              </v:shape>
            </w:pict>
          </mc:Fallback>
        </mc:AlternateContent>
      </w:r>
    </w:p>
    <w:p w14:paraId="66ABD779" w14:textId="77777777" w:rsidR="00305682" w:rsidRDefault="00305682" w:rsidP="0050758A">
      <w:pPr>
        <w:rPr>
          <w:rFonts w:ascii="Times New Roman" w:hAnsi="Times New Roman"/>
          <w:b/>
          <w:sz w:val="24"/>
        </w:rPr>
      </w:pPr>
    </w:p>
    <w:p w14:paraId="69761BD0" w14:textId="77777777" w:rsidR="00305682" w:rsidRDefault="00305682" w:rsidP="0050758A">
      <w:pPr>
        <w:rPr>
          <w:rFonts w:ascii="Times New Roman" w:hAnsi="Times New Roman"/>
          <w:b/>
          <w:sz w:val="24"/>
        </w:rPr>
      </w:pPr>
    </w:p>
    <w:p w14:paraId="7315F91D" w14:textId="77777777" w:rsidR="00305682" w:rsidRDefault="00305682" w:rsidP="0050758A">
      <w:pPr>
        <w:rPr>
          <w:rFonts w:ascii="Times New Roman" w:hAnsi="Times New Roman"/>
          <w:b/>
          <w:sz w:val="24"/>
        </w:rPr>
      </w:pPr>
    </w:p>
    <w:p w14:paraId="2D02C5B9" w14:textId="77777777" w:rsidR="003B58D4" w:rsidRDefault="003B58D4" w:rsidP="0050758A">
      <w:pPr>
        <w:rPr>
          <w:rFonts w:ascii="Times New Roman" w:hAnsi="Times New Roman"/>
          <w:b/>
          <w:sz w:val="24"/>
        </w:rPr>
      </w:pPr>
    </w:p>
    <w:p w14:paraId="5E680B2B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58815CF7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75D86298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094B4C85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28C341FD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65C75F2C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2C9B1A24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554693EB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0FA58B18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5CD5E0B3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141A09B9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45F3B7C0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31DD2DC6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0D31C36C" w14:textId="77777777" w:rsidR="008A7B01" w:rsidRDefault="008A7B01" w:rsidP="0050758A">
      <w:pPr>
        <w:rPr>
          <w:rFonts w:ascii="Times New Roman" w:hAnsi="Times New Roman"/>
          <w:b/>
          <w:sz w:val="24"/>
        </w:rPr>
      </w:pPr>
    </w:p>
    <w:p w14:paraId="4922CC71" w14:textId="77777777" w:rsidR="003B58D4" w:rsidRDefault="003B58D4" w:rsidP="0050758A">
      <w:pPr>
        <w:rPr>
          <w:rFonts w:ascii="Times New Roman" w:hAnsi="Times New Roman"/>
          <w:b/>
          <w:sz w:val="24"/>
        </w:rPr>
      </w:pPr>
    </w:p>
    <w:p w14:paraId="5709EC75" w14:textId="77777777" w:rsidR="003B58D4" w:rsidRDefault="003B58D4" w:rsidP="0050758A">
      <w:pPr>
        <w:rPr>
          <w:rFonts w:ascii="Times New Roman" w:hAnsi="Times New Roman"/>
          <w:b/>
          <w:sz w:val="24"/>
        </w:rPr>
      </w:pPr>
    </w:p>
    <w:p w14:paraId="32C12370" w14:textId="77777777" w:rsidR="003B58D4" w:rsidRDefault="003B58D4" w:rsidP="0050758A">
      <w:pPr>
        <w:rPr>
          <w:rFonts w:ascii="Times New Roman" w:hAnsi="Times New Roman"/>
          <w:b/>
          <w:sz w:val="24"/>
        </w:rPr>
      </w:pPr>
    </w:p>
    <w:p w14:paraId="36795ED9" w14:textId="77777777" w:rsidR="003B58D4" w:rsidRDefault="003B58D4" w:rsidP="0050758A">
      <w:pPr>
        <w:rPr>
          <w:rFonts w:ascii="Times New Roman" w:hAnsi="Times New Roman"/>
          <w:b/>
          <w:sz w:val="24"/>
        </w:rPr>
      </w:pPr>
    </w:p>
    <w:p w14:paraId="69387888" w14:textId="77777777" w:rsidR="003B58D4" w:rsidRDefault="003B58D4" w:rsidP="0050758A">
      <w:pPr>
        <w:rPr>
          <w:rFonts w:ascii="Times New Roman" w:hAnsi="Times New Roman"/>
          <w:b/>
          <w:sz w:val="24"/>
        </w:rPr>
      </w:pPr>
    </w:p>
    <w:p w14:paraId="3674E11C" w14:textId="77777777" w:rsidR="003B58D4" w:rsidRDefault="003B58D4" w:rsidP="0050758A">
      <w:pPr>
        <w:rPr>
          <w:rFonts w:ascii="Times New Roman" w:hAnsi="Times New Roman"/>
          <w:b/>
          <w:sz w:val="24"/>
        </w:rPr>
      </w:pPr>
    </w:p>
    <w:p w14:paraId="3CECB1A2" w14:textId="77777777" w:rsidR="003B58D4" w:rsidRDefault="003B58D4" w:rsidP="0050758A">
      <w:pPr>
        <w:rPr>
          <w:rFonts w:ascii="Times New Roman" w:hAnsi="Times New Roman"/>
          <w:b/>
          <w:sz w:val="24"/>
        </w:rPr>
      </w:pPr>
    </w:p>
    <w:p w14:paraId="5F67721C" w14:textId="77777777" w:rsidR="003B58D4" w:rsidRDefault="003B58D4" w:rsidP="0050758A">
      <w:pPr>
        <w:rPr>
          <w:rFonts w:ascii="Times New Roman" w:hAnsi="Times New Roman"/>
          <w:b/>
          <w:sz w:val="24"/>
        </w:rPr>
      </w:pPr>
    </w:p>
    <w:p w14:paraId="1E918958" w14:textId="77777777" w:rsidR="003B58D4" w:rsidRDefault="003B58D4" w:rsidP="0050758A">
      <w:pPr>
        <w:rPr>
          <w:rFonts w:ascii="Times New Roman" w:hAnsi="Times New Roman"/>
          <w:b/>
          <w:sz w:val="24"/>
        </w:rPr>
      </w:pPr>
    </w:p>
    <w:p w14:paraId="504EC165" w14:textId="77777777" w:rsidR="003B58D4" w:rsidRDefault="003B58D4" w:rsidP="0050758A">
      <w:pPr>
        <w:rPr>
          <w:rFonts w:ascii="Times New Roman" w:hAnsi="Times New Roman"/>
          <w:b/>
          <w:sz w:val="24"/>
        </w:rPr>
      </w:pPr>
    </w:p>
    <w:p w14:paraId="785E2404" w14:textId="77777777" w:rsidR="008C5487" w:rsidRDefault="003B58D4" w:rsidP="0050758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Performance Assessment</w:t>
      </w:r>
      <w:r w:rsidR="00D1548F" w:rsidRPr="008250BC">
        <w:rPr>
          <w:rFonts w:ascii="Times New Roman" w:hAnsi="Times New Roman"/>
          <w:b/>
          <w:sz w:val="24"/>
        </w:rPr>
        <w:t xml:space="preserve"> </w:t>
      </w:r>
      <w:r w:rsidR="00573C21">
        <w:rPr>
          <w:rFonts w:ascii="Times New Roman" w:hAnsi="Times New Roman"/>
          <w:b/>
          <w:sz w:val="24"/>
        </w:rPr>
        <w:t xml:space="preserve">Acknowledged </w:t>
      </w:r>
      <w:r w:rsidR="00D1548F" w:rsidRPr="008250BC">
        <w:rPr>
          <w:rFonts w:ascii="Times New Roman" w:hAnsi="Times New Roman"/>
          <w:b/>
          <w:sz w:val="24"/>
        </w:rPr>
        <w:t>By</w:t>
      </w:r>
    </w:p>
    <w:p w14:paraId="4E98B5F9" w14:textId="77777777" w:rsidR="00075C61" w:rsidRPr="008250BC" w:rsidRDefault="00075C61" w:rsidP="0050758A">
      <w:pPr>
        <w:rPr>
          <w:rFonts w:ascii="Times New Roman" w:hAnsi="Times New Roman"/>
          <w:sz w:val="24"/>
        </w:rPr>
      </w:pPr>
    </w:p>
    <w:p w14:paraId="5389E97F" w14:textId="77777777" w:rsidR="008250BC" w:rsidRPr="008250BC" w:rsidRDefault="008250BC" w:rsidP="008250BC">
      <w:pPr>
        <w:rPr>
          <w:rFonts w:ascii="Times New Roman" w:hAnsi="Times New Roman"/>
          <w:sz w:val="24"/>
          <w:szCs w:val="22"/>
        </w:rPr>
      </w:pPr>
      <w:r w:rsidRPr="008250BC">
        <w:rPr>
          <w:rFonts w:ascii="Times New Roman" w:hAnsi="Times New Roman"/>
          <w:sz w:val="24"/>
          <w:szCs w:val="22"/>
        </w:rPr>
        <w:t>Employee Signature:  ___________________________________</w:t>
      </w:r>
      <w:r>
        <w:rPr>
          <w:rFonts w:ascii="Times New Roman" w:hAnsi="Times New Roman"/>
          <w:sz w:val="24"/>
          <w:szCs w:val="22"/>
        </w:rPr>
        <w:t>_______</w:t>
      </w:r>
      <w:r w:rsidRPr="008250BC">
        <w:rPr>
          <w:rFonts w:ascii="Times New Roman" w:hAnsi="Times New Roman"/>
          <w:sz w:val="24"/>
          <w:szCs w:val="22"/>
        </w:rPr>
        <w:tab/>
      </w:r>
      <w:r w:rsidRPr="008250BC">
        <w:rPr>
          <w:rFonts w:ascii="Times New Roman" w:hAnsi="Times New Roman"/>
          <w:sz w:val="24"/>
          <w:szCs w:val="22"/>
        </w:rPr>
        <w:tab/>
        <w:t>Date:</w:t>
      </w:r>
      <w:r w:rsidRPr="008250BC">
        <w:rPr>
          <w:rFonts w:ascii="Times New Roman" w:hAnsi="Times New Roman"/>
          <w:sz w:val="24"/>
          <w:szCs w:val="22"/>
        </w:rPr>
        <w:tab/>
        <w:t>___________________________</w:t>
      </w:r>
      <w:r>
        <w:rPr>
          <w:rFonts w:ascii="Times New Roman" w:hAnsi="Times New Roman"/>
          <w:sz w:val="24"/>
          <w:szCs w:val="22"/>
        </w:rPr>
        <w:t>________</w:t>
      </w:r>
      <w:r w:rsidRPr="008250BC">
        <w:rPr>
          <w:rFonts w:ascii="Times New Roman" w:hAnsi="Times New Roman"/>
          <w:sz w:val="24"/>
          <w:szCs w:val="22"/>
        </w:rPr>
        <w:t>____</w:t>
      </w:r>
      <w:r>
        <w:rPr>
          <w:rFonts w:ascii="Times New Roman" w:hAnsi="Times New Roman"/>
          <w:sz w:val="24"/>
          <w:szCs w:val="22"/>
        </w:rPr>
        <w:t>_____</w:t>
      </w:r>
    </w:p>
    <w:p w14:paraId="6CCF9762" w14:textId="77777777" w:rsidR="008250BC" w:rsidRDefault="008250BC" w:rsidP="008250BC">
      <w:pPr>
        <w:rPr>
          <w:rFonts w:ascii="Times New Roman" w:hAnsi="Times New Roman"/>
          <w:sz w:val="24"/>
          <w:szCs w:val="22"/>
        </w:rPr>
      </w:pPr>
    </w:p>
    <w:p w14:paraId="72EF7A2B" w14:textId="77777777" w:rsidR="003B58D4" w:rsidRDefault="003B58D4" w:rsidP="003B58D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 acknowledge that I have discussed this </w:t>
      </w:r>
      <w:r w:rsidR="00FE24BD">
        <w:rPr>
          <w:rFonts w:ascii="Times New Roman" w:hAnsi="Times New Roman"/>
          <w:b/>
          <w:sz w:val="24"/>
        </w:rPr>
        <w:t xml:space="preserve">performance assessment </w:t>
      </w:r>
      <w:r w:rsidRPr="008A7B01">
        <w:rPr>
          <w:rFonts w:ascii="Times New Roman" w:hAnsi="Times New Roman"/>
          <w:b/>
          <w:sz w:val="24"/>
        </w:rPr>
        <w:t xml:space="preserve">with </w:t>
      </w:r>
      <w:r w:rsidR="000C28C0" w:rsidRPr="008A7B01">
        <w:rPr>
          <w:rFonts w:ascii="Times New Roman" w:hAnsi="Times New Roman"/>
          <w:b/>
          <w:sz w:val="24"/>
        </w:rPr>
        <w:t>my supervisor</w:t>
      </w:r>
      <w:r w:rsidRPr="008A7B01">
        <w:rPr>
          <w:rFonts w:ascii="Times New Roman" w:hAnsi="Times New Roman"/>
          <w:b/>
          <w:sz w:val="24"/>
        </w:rPr>
        <w:t>. My signature below does not</w:t>
      </w:r>
      <w:r w:rsidR="000C28C0" w:rsidRPr="008A7B01">
        <w:rPr>
          <w:rFonts w:ascii="Times New Roman" w:hAnsi="Times New Roman"/>
          <w:b/>
          <w:sz w:val="24"/>
        </w:rPr>
        <w:t xml:space="preserve"> </w:t>
      </w:r>
      <w:r w:rsidRPr="008A7B01">
        <w:rPr>
          <w:rFonts w:ascii="Times New Roman" w:hAnsi="Times New Roman"/>
          <w:b/>
          <w:sz w:val="24"/>
        </w:rPr>
        <w:t>indicate</w:t>
      </w:r>
      <w:r>
        <w:rPr>
          <w:rFonts w:ascii="Times New Roman" w:hAnsi="Times New Roman"/>
          <w:b/>
          <w:sz w:val="24"/>
        </w:rPr>
        <w:t xml:space="preserve"> </w:t>
      </w:r>
      <w:r w:rsidR="00FE24BD">
        <w:rPr>
          <w:rFonts w:ascii="Times New Roman" w:hAnsi="Times New Roman"/>
          <w:b/>
          <w:sz w:val="24"/>
        </w:rPr>
        <w:t xml:space="preserve">my </w:t>
      </w:r>
      <w:r>
        <w:rPr>
          <w:rFonts w:ascii="Times New Roman" w:hAnsi="Times New Roman"/>
          <w:b/>
          <w:sz w:val="24"/>
        </w:rPr>
        <w:t xml:space="preserve">agreement </w:t>
      </w:r>
      <w:r w:rsidR="00FE24BD">
        <w:rPr>
          <w:rFonts w:ascii="Times New Roman" w:hAnsi="Times New Roman"/>
          <w:b/>
          <w:sz w:val="24"/>
        </w:rPr>
        <w:t xml:space="preserve">or disagreement </w:t>
      </w:r>
      <w:r>
        <w:rPr>
          <w:rFonts w:ascii="Times New Roman" w:hAnsi="Times New Roman"/>
          <w:b/>
          <w:sz w:val="24"/>
        </w:rPr>
        <w:t xml:space="preserve">with </w:t>
      </w:r>
      <w:r w:rsidR="00FE24BD">
        <w:rPr>
          <w:rFonts w:ascii="Times New Roman" w:hAnsi="Times New Roman"/>
          <w:b/>
          <w:sz w:val="24"/>
        </w:rPr>
        <w:t xml:space="preserve">the contents of this form, only that I have been </w:t>
      </w:r>
      <w:proofErr w:type="gramStart"/>
      <w:r w:rsidR="00FE24BD">
        <w:rPr>
          <w:rFonts w:ascii="Times New Roman" w:hAnsi="Times New Roman"/>
          <w:b/>
          <w:sz w:val="24"/>
        </w:rPr>
        <w:t>provided</w:t>
      </w:r>
      <w:proofErr w:type="gramEnd"/>
      <w:r w:rsidR="00FE24BD">
        <w:rPr>
          <w:rFonts w:ascii="Times New Roman" w:hAnsi="Times New Roman"/>
          <w:b/>
          <w:sz w:val="24"/>
        </w:rPr>
        <w:t xml:space="preserve"> a copy of it</w:t>
      </w:r>
      <w:r>
        <w:rPr>
          <w:rFonts w:ascii="Times New Roman" w:hAnsi="Times New Roman"/>
          <w:b/>
          <w:sz w:val="24"/>
        </w:rPr>
        <w:t xml:space="preserve">.  </w:t>
      </w:r>
    </w:p>
    <w:p w14:paraId="682EAF4A" w14:textId="77777777" w:rsidR="003B58D4" w:rsidRDefault="003B58D4" w:rsidP="008250BC">
      <w:pPr>
        <w:rPr>
          <w:rFonts w:ascii="Times New Roman" w:hAnsi="Times New Roman"/>
          <w:sz w:val="24"/>
          <w:szCs w:val="22"/>
        </w:rPr>
      </w:pPr>
    </w:p>
    <w:p w14:paraId="6207AAD5" w14:textId="77777777" w:rsidR="003B58D4" w:rsidRPr="008250BC" w:rsidRDefault="003B58D4" w:rsidP="008250BC">
      <w:pPr>
        <w:rPr>
          <w:rFonts w:ascii="Times New Roman" w:hAnsi="Times New Roman"/>
          <w:sz w:val="24"/>
          <w:szCs w:val="22"/>
        </w:rPr>
      </w:pPr>
    </w:p>
    <w:p w14:paraId="5B319E5F" w14:textId="77777777" w:rsidR="00BA2D07" w:rsidRDefault="008250BC" w:rsidP="008A7B01">
      <w:pPr>
        <w:rPr>
          <w:rFonts w:ascii="Times New Roman" w:hAnsi="Times New Roman"/>
          <w:b/>
          <w:sz w:val="28"/>
          <w:szCs w:val="28"/>
        </w:rPr>
      </w:pPr>
      <w:r w:rsidRPr="008250BC">
        <w:rPr>
          <w:rFonts w:ascii="Times New Roman" w:hAnsi="Times New Roman"/>
          <w:sz w:val="24"/>
          <w:szCs w:val="22"/>
        </w:rPr>
        <w:t>Supervisor Name:  ______________________________________</w:t>
      </w:r>
      <w:r>
        <w:rPr>
          <w:rFonts w:ascii="Times New Roman" w:hAnsi="Times New Roman"/>
          <w:sz w:val="24"/>
          <w:szCs w:val="22"/>
        </w:rPr>
        <w:t>_____</w:t>
      </w:r>
      <w:r w:rsidRPr="008250BC">
        <w:rPr>
          <w:rFonts w:ascii="Times New Roman" w:hAnsi="Times New Roman"/>
          <w:sz w:val="24"/>
          <w:szCs w:val="22"/>
        </w:rPr>
        <w:t>_</w:t>
      </w:r>
      <w:r w:rsidRPr="008250BC">
        <w:rPr>
          <w:rFonts w:ascii="Times New Roman" w:hAnsi="Times New Roman"/>
          <w:sz w:val="24"/>
          <w:szCs w:val="22"/>
        </w:rPr>
        <w:tab/>
      </w:r>
      <w:r w:rsidRPr="008250BC">
        <w:rPr>
          <w:rFonts w:ascii="Times New Roman" w:hAnsi="Times New Roman"/>
          <w:sz w:val="24"/>
          <w:szCs w:val="22"/>
        </w:rPr>
        <w:tab/>
        <w:t xml:space="preserve">Supervisor Signature: </w:t>
      </w:r>
      <w:r>
        <w:rPr>
          <w:rFonts w:ascii="Times New Roman" w:hAnsi="Times New Roman"/>
          <w:sz w:val="24"/>
          <w:szCs w:val="22"/>
        </w:rPr>
        <w:t>_</w:t>
      </w:r>
      <w:r w:rsidRPr="008250BC">
        <w:rPr>
          <w:rFonts w:ascii="Times New Roman" w:hAnsi="Times New Roman"/>
          <w:sz w:val="24"/>
          <w:szCs w:val="22"/>
        </w:rPr>
        <w:t>___________________</w:t>
      </w:r>
      <w:r>
        <w:rPr>
          <w:rFonts w:ascii="Times New Roman" w:hAnsi="Times New Roman"/>
          <w:sz w:val="24"/>
          <w:szCs w:val="22"/>
        </w:rPr>
        <w:t>_</w:t>
      </w:r>
      <w:r w:rsidRPr="008250BC">
        <w:rPr>
          <w:rFonts w:ascii="Times New Roman" w:hAnsi="Times New Roman"/>
          <w:sz w:val="24"/>
          <w:szCs w:val="22"/>
        </w:rPr>
        <w:t>______</w:t>
      </w:r>
      <w:r>
        <w:rPr>
          <w:rFonts w:ascii="Times New Roman" w:hAnsi="Times New Roman"/>
          <w:sz w:val="24"/>
          <w:szCs w:val="22"/>
        </w:rPr>
        <w:t>_____</w:t>
      </w:r>
    </w:p>
    <w:sectPr w:rsidR="00BA2D07" w:rsidSect="000D5A5D">
      <w:pgSz w:w="15840" w:h="12240" w:orient="landscape"/>
      <w:pgMar w:top="547" w:right="994" w:bottom="720" w:left="80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0114" w14:textId="77777777" w:rsidR="000D5A5D" w:rsidRDefault="000D5A5D" w:rsidP="008C4934">
      <w:r>
        <w:separator/>
      </w:r>
    </w:p>
  </w:endnote>
  <w:endnote w:type="continuationSeparator" w:id="0">
    <w:p w14:paraId="0ED7722C" w14:textId="77777777" w:rsidR="000D5A5D" w:rsidRDefault="000D5A5D" w:rsidP="008C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7E29" w14:textId="77777777" w:rsidR="000D5A5D" w:rsidRDefault="000D5A5D" w:rsidP="008C4934">
      <w:r>
        <w:separator/>
      </w:r>
    </w:p>
  </w:footnote>
  <w:footnote w:type="continuationSeparator" w:id="0">
    <w:p w14:paraId="7176BEF5" w14:textId="77777777" w:rsidR="000D5A5D" w:rsidRDefault="000D5A5D" w:rsidP="008C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5F9"/>
    <w:multiLevelType w:val="hybridMultilevel"/>
    <w:tmpl w:val="A09CF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33E5"/>
    <w:multiLevelType w:val="hybridMultilevel"/>
    <w:tmpl w:val="29AE7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506A"/>
    <w:multiLevelType w:val="hybridMultilevel"/>
    <w:tmpl w:val="5638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3B27"/>
    <w:multiLevelType w:val="hybridMultilevel"/>
    <w:tmpl w:val="F2FA0AB6"/>
    <w:lvl w:ilvl="0" w:tplc="474E0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4E68"/>
    <w:multiLevelType w:val="hybridMultilevel"/>
    <w:tmpl w:val="B336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3494"/>
    <w:multiLevelType w:val="hybridMultilevel"/>
    <w:tmpl w:val="6A30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01AF"/>
    <w:multiLevelType w:val="hybridMultilevel"/>
    <w:tmpl w:val="8E4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218"/>
    <w:multiLevelType w:val="hybridMultilevel"/>
    <w:tmpl w:val="239A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1B7C"/>
    <w:multiLevelType w:val="hybridMultilevel"/>
    <w:tmpl w:val="9844D378"/>
    <w:lvl w:ilvl="0" w:tplc="474E0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E1B60"/>
    <w:multiLevelType w:val="hybridMultilevel"/>
    <w:tmpl w:val="C2F01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0444D"/>
    <w:multiLevelType w:val="hybridMultilevel"/>
    <w:tmpl w:val="FFFC2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B02E3"/>
    <w:multiLevelType w:val="hybridMultilevel"/>
    <w:tmpl w:val="C3A62B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359AC"/>
    <w:multiLevelType w:val="hybridMultilevel"/>
    <w:tmpl w:val="EC3E9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17F0"/>
    <w:multiLevelType w:val="hybridMultilevel"/>
    <w:tmpl w:val="0CD48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67294"/>
    <w:multiLevelType w:val="hybridMultilevel"/>
    <w:tmpl w:val="3D18311A"/>
    <w:lvl w:ilvl="0" w:tplc="AEF22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E56242"/>
    <w:multiLevelType w:val="hybridMultilevel"/>
    <w:tmpl w:val="AB72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F054E"/>
    <w:multiLevelType w:val="hybridMultilevel"/>
    <w:tmpl w:val="54862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D39B4"/>
    <w:multiLevelType w:val="hybridMultilevel"/>
    <w:tmpl w:val="E5882EE6"/>
    <w:lvl w:ilvl="0" w:tplc="474E0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860BD"/>
    <w:multiLevelType w:val="hybridMultilevel"/>
    <w:tmpl w:val="F0D84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045C0"/>
    <w:multiLevelType w:val="hybridMultilevel"/>
    <w:tmpl w:val="4CDE7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27602">
    <w:abstractNumId w:val="7"/>
  </w:num>
  <w:num w:numId="2" w16cid:durableId="971060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871593">
    <w:abstractNumId w:val="4"/>
  </w:num>
  <w:num w:numId="4" w16cid:durableId="848451141">
    <w:abstractNumId w:val="19"/>
  </w:num>
  <w:num w:numId="5" w16cid:durableId="722752834">
    <w:abstractNumId w:val="16"/>
  </w:num>
  <w:num w:numId="6" w16cid:durableId="926769749">
    <w:abstractNumId w:val="2"/>
  </w:num>
  <w:num w:numId="7" w16cid:durableId="669450289">
    <w:abstractNumId w:val="5"/>
  </w:num>
  <w:num w:numId="8" w16cid:durableId="183518440">
    <w:abstractNumId w:val="10"/>
  </w:num>
  <w:num w:numId="9" w16cid:durableId="1818841413">
    <w:abstractNumId w:val="1"/>
  </w:num>
  <w:num w:numId="10" w16cid:durableId="1584413699">
    <w:abstractNumId w:val="12"/>
  </w:num>
  <w:num w:numId="11" w16cid:durableId="57214181">
    <w:abstractNumId w:val="13"/>
  </w:num>
  <w:num w:numId="12" w16cid:durableId="975646068">
    <w:abstractNumId w:val="18"/>
  </w:num>
  <w:num w:numId="13" w16cid:durableId="1439251602">
    <w:abstractNumId w:val="0"/>
  </w:num>
  <w:num w:numId="14" w16cid:durableId="819468133">
    <w:abstractNumId w:val="6"/>
  </w:num>
  <w:num w:numId="15" w16cid:durableId="466362467">
    <w:abstractNumId w:val="9"/>
  </w:num>
  <w:num w:numId="16" w16cid:durableId="650601508">
    <w:abstractNumId w:val="11"/>
  </w:num>
  <w:num w:numId="17" w16cid:durableId="1144421703">
    <w:abstractNumId w:val="14"/>
  </w:num>
  <w:num w:numId="18" w16cid:durableId="1975478796">
    <w:abstractNumId w:val="8"/>
  </w:num>
  <w:num w:numId="19" w16cid:durableId="1763640558">
    <w:abstractNumId w:val="3"/>
  </w:num>
  <w:num w:numId="20" w16cid:durableId="2017876053">
    <w:abstractNumId w:val="17"/>
  </w:num>
  <w:num w:numId="21" w16cid:durableId="6532173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E2"/>
    <w:rsid w:val="0000036F"/>
    <w:rsid w:val="0000318F"/>
    <w:rsid w:val="00050E38"/>
    <w:rsid w:val="00075C61"/>
    <w:rsid w:val="000A623D"/>
    <w:rsid w:val="000C28C0"/>
    <w:rsid w:val="000D5A5D"/>
    <w:rsid w:val="000F4DFE"/>
    <w:rsid w:val="001835B8"/>
    <w:rsid w:val="001A69F4"/>
    <w:rsid w:val="001F7A6A"/>
    <w:rsid w:val="00203430"/>
    <w:rsid w:val="00240AF4"/>
    <w:rsid w:val="0027265D"/>
    <w:rsid w:val="00305682"/>
    <w:rsid w:val="00325293"/>
    <w:rsid w:val="003373AE"/>
    <w:rsid w:val="00363D8E"/>
    <w:rsid w:val="00377948"/>
    <w:rsid w:val="003B58D4"/>
    <w:rsid w:val="003D415B"/>
    <w:rsid w:val="003E0425"/>
    <w:rsid w:val="0041044D"/>
    <w:rsid w:val="004274FE"/>
    <w:rsid w:val="0043334B"/>
    <w:rsid w:val="004652A6"/>
    <w:rsid w:val="004D25C3"/>
    <w:rsid w:val="004F311F"/>
    <w:rsid w:val="0050758A"/>
    <w:rsid w:val="00535EE5"/>
    <w:rsid w:val="005609C4"/>
    <w:rsid w:val="00567805"/>
    <w:rsid w:val="00572B59"/>
    <w:rsid w:val="00573C21"/>
    <w:rsid w:val="00591B61"/>
    <w:rsid w:val="005B54EE"/>
    <w:rsid w:val="005C2576"/>
    <w:rsid w:val="005E7DA3"/>
    <w:rsid w:val="005F136C"/>
    <w:rsid w:val="00617E0B"/>
    <w:rsid w:val="0062685A"/>
    <w:rsid w:val="00636ACE"/>
    <w:rsid w:val="0065703F"/>
    <w:rsid w:val="00670673"/>
    <w:rsid w:val="0069276E"/>
    <w:rsid w:val="006C4424"/>
    <w:rsid w:val="006E78FC"/>
    <w:rsid w:val="006F256D"/>
    <w:rsid w:val="006F761C"/>
    <w:rsid w:val="0071336E"/>
    <w:rsid w:val="00715531"/>
    <w:rsid w:val="007635E9"/>
    <w:rsid w:val="00765362"/>
    <w:rsid w:val="007807E2"/>
    <w:rsid w:val="0079296F"/>
    <w:rsid w:val="0079506F"/>
    <w:rsid w:val="007C3854"/>
    <w:rsid w:val="007C5192"/>
    <w:rsid w:val="007D1D93"/>
    <w:rsid w:val="00815434"/>
    <w:rsid w:val="008250BC"/>
    <w:rsid w:val="00834418"/>
    <w:rsid w:val="00867B9C"/>
    <w:rsid w:val="0089757D"/>
    <w:rsid w:val="008A7B01"/>
    <w:rsid w:val="008C4934"/>
    <w:rsid w:val="008C5487"/>
    <w:rsid w:val="0090641D"/>
    <w:rsid w:val="009175F4"/>
    <w:rsid w:val="00940008"/>
    <w:rsid w:val="00962282"/>
    <w:rsid w:val="009D0A20"/>
    <w:rsid w:val="009D4246"/>
    <w:rsid w:val="009D6D96"/>
    <w:rsid w:val="009D7C2E"/>
    <w:rsid w:val="00A40E75"/>
    <w:rsid w:val="00A5496D"/>
    <w:rsid w:val="00A71FA8"/>
    <w:rsid w:val="00AA112D"/>
    <w:rsid w:val="00AA3AA7"/>
    <w:rsid w:val="00AB0AA4"/>
    <w:rsid w:val="00AB3EB6"/>
    <w:rsid w:val="00AC1533"/>
    <w:rsid w:val="00AE76AD"/>
    <w:rsid w:val="00B10C27"/>
    <w:rsid w:val="00B654D3"/>
    <w:rsid w:val="00B74E26"/>
    <w:rsid w:val="00B94CCB"/>
    <w:rsid w:val="00BA2A23"/>
    <w:rsid w:val="00BA2D07"/>
    <w:rsid w:val="00BA4B73"/>
    <w:rsid w:val="00BA7633"/>
    <w:rsid w:val="00C04F5F"/>
    <w:rsid w:val="00C44F0B"/>
    <w:rsid w:val="00C53469"/>
    <w:rsid w:val="00C569C5"/>
    <w:rsid w:val="00C66B53"/>
    <w:rsid w:val="00C94E1B"/>
    <w:rsid w:val="00C95AD9"/>
    <w:rsid w:val="00CB1FAF"/>
    <w:rsid w:val="00CC64F8"/>
    <w:rsid w:val="00CD60C7"/>
    <w:rsid w:val="00D1548F"/>
    <w:rsid w:val="00D51744"/>
    <w:rsid w:val="00D51E5C"/>
    <w:rsid w:val="00E2228E"/>
    <w:rsid w:val="00E53D3C"/>
    <w:rsid w:val="00E8331A"/>
    <w:rsid w:val="00EE59E7"/>
    <w:rsid w:val="00FB1B05"/>
    <w:rsid w:val="00FE24BD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91B65"/>
  <w15:docId w15:val="{D4785917-BB6F-4CDE-A2A2-948C203A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E2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8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807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8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3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B8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B8"/>
    <w:rPr>
      <w:rFonts w:ascii="Verdana" w:eastAsia="Times New Roman" w:hAnsi="Verdana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4B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4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934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4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934"/>
    <w:rPr>
      <w:rFonts w:ascii="Verdana" w:eastAsia="Times New Roman" w:hAnsi="Verdana" w:cs="Times New Roman"/>
      <w:sz w:val="20"/>
      <w:szCs w:val="20"/>
    </w:rPr>
  </w:style>
  <w:style w:type="character" w:customStyle="1" w:styleId="highlight">
    <w:name w:val="highlight"/>
    <w:basedOn w:val="DefaultParagraphFont"/>
    <w:rsid w:val="00C569C5"/>
  </w:style>
  <w:style w:type="paragraph" w:customStyle="1" w:styleId="Default">
    <w:name w:val="Default"/>
    <w:rsid w:val="00FE2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69E1-E60A-4F76-94B2-F928E7E1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Snapper Poche</dc:creator>
  <cp:lastModifiedBy>Amy B. Trepagnier</cp:lastModifiedBy>
  <cp:revision>7</cp:revision>
  <cp:lastPrinted>2023-10-03T15:25:00Z</cp:lastPrinted>
  <dcterms:created xsi:type="dcterms:W3CDTF">2023-10-03T15:25:00Z</dcterms:created>
  <dcterms:modified xsi:type="dcterms:W3CDTF">2024-01-29T18:21:00Z</dcterms:modified>
</cp:coreProperties>
</file>